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33"/>
        <w:jc w:val="center"/>
        <w:spacing w:line="240" w:lineRule="auto"/>
        <w:shd w:val="clear" w:color="auto" w:fill="auto"/>
        <w:rPr>
          <w:sz w:val="26"/>
          <w:szCs w:val="26"/>
        </w:rPr>
      </w:pPr>
      <w:r>
        <w:rPr>
          <w:rStyle w:val="1024"/>
          <w:b/>
          <w:bCs/>
          <w:color w:val="000000"/>
          <w:sz w:val="26"/>
          <w:szCs w:val="26"/>
        </w:rPr>
        <w:t xml:space="preserve">Методика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33"/>
        <w:jc w:val="center"/>
        <w:spacing w:line="240" w:lineRule="auto"/>
        <w:shd w:val="clear" w:color="auto" w:fill="auto"/>
        <w:rPr>
          <w:rStyle w:val="1024"/>
          <w:b/>
          <w:bCs/>
          <w:color w:val="000000"/>
          <w:sz w:val="26"/>
          <w:szCs w:val="26"/>
          <w:lang w:val="ru-RU"/>
        </w:rPr>
      </w:pPr>
      <w:r>
        <w:rPr>
          <w:rStyle w:val="1024"/>
          <w:b/>
          <w:bCs/>
          <w:color w:val="000000"/>
          <w:sz w:val="26"/>
          <w:szCs w:val="26"/>
        </w:rPr>
        <w:t xml:space="preserve">независимой оценки качества </w:t>
      </w:r>
      <w:r>
        <w:rPr>
          <w:color w:val="000000"/>
          <w:sz w:val="26"/>
          <w:szCs w:val="26"/>
        </w:rPr>
        <w:t xml:space="preserve">условий оказания услуг</w:t>
      </w:r>
      <w:r>
        <w:rPr>
          <w:rStyle w:val="1024"/>
          <w:b/>
          <w:bCs/>
          <w:color w:val="000000"/>
          <w:sz w:val="26"/>
          <w:szCs w:val="26"/>
        </w:rPr>
        <w:t xml:space="preserve"> </w:t>
      </w:r>
      <w:r>
        <w:rPr>
          <w:rStyle w:val="1024"/>
          <w:b/>
          <w:bCs/>
          <w:color w:val="000000"/>
          <w:sz w:val="26"/>
          <w:szCs w:val="26"/>
          <w:lang w:val="ru-RU"/>
        </w:rPr>
      </w:r>
      <w:r>
        <w:rPr>
          <w:rStyle w:val="1024"/>
          <w:b/>
          <w:bCs/>
          <w:color w:val="000000"/>
          <w:sz w:val="26"/>
          <w:szCs w:val="26"/>
          <w:lang w:val="ru-RU"/>
        </w:rPr>
      </w:r>
    </w:p>
    <w:p>
      <w:pPr>
        <w:pStyle w:val="1033"/>
        <w:jc w:val="center"/>
        <w:spacing w:line="240" w:lineRule="auto"/>
        <w:shd w:val="clear" w:color="auto" w:fill="auto"/>
        <w:rPr>
          <w:rStyle w:val="1024"/>
          <w:b/>
          <w:bCs/>
          <w:color w:val="000000"/>
          <w:sz w:val="26"/>
          <w:szCs w:val="26"/>
          <w:lang w:val="ru-RU"/>
        </w:rPr>
      </w:pPr>
      <w:r>
        <w:rPr>
          <w:rStyle w:val="1024"/>
          <w:b/>
          <w:bCs/>
          <w:color w:val="000000"/>
          <w:sz w:val="26"/>
          <w:szCs w:val="26"/>
          <w:lang w:val="ru-RU"/>
        </w:rPr>
        <w:t xml:space="preserve">организациями</w:t>
      </w:r>
      <w:r>
        <w:rPr>
          <w:rStyle w:val="1024"/>
          <w:b/>
          <w:bCs/>
          <w:color w:val="000000"/>
          <w:sz w:val="26"/>
          <w:szCs w:val="26"/>
          <w:lang w:val="ru-RU"/>
        </w:rPr>
        <w:t xml:space="preserve"> </w:t>
      </w:r>
      <w:r>
        <w:rPr>
          <w:rStyle w:val="1024"/>
          <w:b/>
          <w:bCs/>
          <w:color w:val="000000"/>
          <w:sz w:val="26"/>
          <w:szCs w:val="26"/>
          <w:lang w:val="ru-RU"/>
        </w:rPr>
        <w:t xml:space="preserve">в сфере </w:t>
      </w:r>
      <w:r>
        <w:rPr>
          <w:rStyle w:val="1024"/>
          <w:b/>
          <w:bCs/>
          <w:color w:val="000000"/>
          <w:sz w:val="26"/>
          <w:szCs w:val="26"/>
          <w:lang w:val="ru-RU"/>
        </w:rPr>
        <w:t xml:space="preserve">культуры</w:t>
      </w:r>
      <w:r>
        <w:rPr>
          <w:rStyle w:val="1024"/>
          <w:b/>
          <w:bCs/>
          <w:color w:val="000000"/>
          <w:sz w:val="26"/>
          <w:szCs w:val="26"/>
          <w:lang w:val="ru-RU"/>
        </w:rPr>
      </w:r>
      <w:r>
        <w:rPr>
          <w:rStyle w:val="1024"/>
          <w:b/>
          <w:bCs/>
          <w:color w:val="000000"/>
          <w:sz w:val="26"/>
          <w:szCs w:val="26"/>
          <w:lang w:val="ru-RU"/>
        </w:rPr>
      </w:r>
    </w:p>
    <w:p>
      <w:pPr>
        <w:pStyle w:val="1033"/>
        <w:ind w:right="500"/>
        <w:jc w:val="center"/>
        <w:spacing w:line="240" w:lineRule="auto"/>
        <w:shd w:val="clear" w:color="auto" w:fill="auto"/>
        <w:rPr>
          <w:rStyle w:val="1024"/>
          <w:b/>
          <w:bCs/>
          <w:color w:val="000000"/>
          <w:sz w:val="26"/>
          <w:szCs w:val="26"/>
          <w:lang w:val="ru-RU"/>
        </w:rPr>
      </w:pPr>
      <w:r>
        <w:rPr>
          <w:b/>
          <w:bCs/>
          <w:color w:val="000000"/>
          <w:sz w:val="26"/>
          <w:szCs w:val="26"/>
          <w:lang w:val="ru-RU"/>
        </w:rPr>
      </w:r>
      <w:r>
        <w:rPr>
          <w:rStyle w:val="1024"/>
          <w:b/>
          <w:bCs/>
          <w:color w:val="000000"/>
          <w:sz w:val="26"/>
          <w:szCs w:val="26"/>
          <w:lang w:val="ru-RU"/>
        </w:rPr>
      </w:r>
      <w:r>
        <w:rPr>
          <w:rStyle w:val="1024"/>
          <w:b/>
          <w:bCs/>
          <w:color w:val="000000"/>
          <w:sz w:val="26"/>
          <w:szCs w:val="26"/>
          <w:lang w:val="ru-RU"/>
        </w:rPr>
      </w:r>
    </w:p>
    <w:p>
      <w:pPr>
        <w:pStyle w:val="1035"/>
        <w:numPr>
          <w:ilvl w:val="0"/>
          <w:numId w:val="1"/>
        </w:numPr>
        <w:ind w:firstLine="709"/>
        <w:spacing w:before="0" w:line="240" w:lineRule="auto"/>
        <w:shd w:val="clear" w:color="auto" w:fill="auto"/>
        <w:tabs>
          <w:tab w:val="left" w:pos="866" w:leader="none"/>
          <w:tab w:val="left" w:pos="1134" w:leader="none"/>
        </w:tabs>
      </w:pPr>
      <w:r>
        <w:rPr>
          <w:rStyle w:val="1026"/>
          <w:color w:val="000000"/>
        </w:rPr>
        <w:t xml:space="preserve">Методика независимой оценки качества условий оказания услуг </w:t>
      </w:r>
      <w:r>
        <w:rPr>
          <w:rStyle w:val="1026"/>
          <w:color w:val="000000"/>
          <w:lang w:val="ru-RU"/>
        </w:rPr>
        <w:t xml:space="preserve">организациями в сфере</w:t>
      </w:r>
      <w:r>
        <w:rPr>
          <w:rStyle w:val="1026"/>
          <w:color w:val="000000"/>
        </w:rPr>
        <w:t xml:space="preserve"> культуры (далее – Методика), разработана с целью формирования единых подходов</w:t>
      </w:r>
      <w:r>
        <w:rPr>
          <w:rStyle w:val="1026"/>
          <w:color w:val="000000"/>
          <w:lang w:val="ru-RU"/>
        </w:rPr>
        <w:t xml:space="preserve"> </w:t>
      </w:r>
      <w:r>
        <w:rPr>
          <w:rStyle w:val="1026"/>
          <w:color w:val="000000"/>
        </w:rPr>
        <w:t xml:space="preserve">и сопоставимости результатов независимой оценки качества условий оказания услуг предоставляемых населению области.</w:t>
      </w:r>
      <w:r/>
    </w:p>
    <w:p>
      <w:pPr>
        <w:pStyle w:val="1035"/>
        <w:numPr>
          <w:ilvl w:val="0"/>
          <w:numId w:val="1"/>
        </w:numPr>
        <w:ind w:firstLine="709"/>
        <w:spacing w:before="0" w:line="240" w:lineRule="auto"/>
        <w:shd w:val="clear" w:color="auto" w:fill="auto"/>
        <w:tabs>
          <w:tab w:val="left" w:pos="858" w:leader="none"/>
          <w:tab w:val="left" w:pos="1134" w:leader="none"/>
        </w:tabs>
      </w:pPr>
      <w:r>
        <w:rPr>
          <w:rStyle w:val="1026"/>
          <w:color w:val="000000"/>
        </w:rPr>
        <w:t xml:space="preserve">Методика базируется на следующих основных принципах:</w:t>
      </w:r>
      <w:r/>
    </w:p>
    <w:p>
      <w:pPr>
        <w:pStyle w:val="1035"/>
        <w:ind w:left="709"/>
        <w:spacing w:before="0" w:line="240" w:lineRule="auto"/>
        <w:shd w:val="clear" w:color="auto" w:fill="auto"/>
        <w:tabs>
          <w:tab w:val="left" w:pos="993" w:leader="none"/>
          <w:tab w:val="left" w:pos="1134" w:leader="none"/>
        </w:tabs>
      </w:pPr>
      <w:r>
        <w:rPr>
          <w:rStyle w:val="1026"/>
          <w:color w:val="000000"/>
          <w:lang w:val="ru-RU"/>
        </w:rPr>
        <w:t xml:space="preserve">-</w:t>
      </w:r>
      <w:r>
        <w:rPr>
          <w:rStyle w:val="1026"/>
          <w:color w:val="000000"/>
          <w:lang w:val="ru-RU"/>
        </w:rPr>
        <w:tab/>
      </w:r>
      <w:r>
        <w:rPr>
          <w:rStyle w:val="1026"/>
          <w:color w:val="000000"/>
        </w:rPr>
        <w:t xml:space="preserve">прозрачность: четко определен и понятен для использования алгоритм оценки;</w:t>
      </w:r>
      <w:r/>
    </w:p>
    <w:p>
      <w:pPr>
        <w:pStyle w:val="1035"/>
        <w:ind w:firstLine="709"/>
        <w:spacing w:before="0" w:line="240" w:lineRule="auto"/>
        <w:shd w:val="clear" w:color="auto" w:fill="auto"/>
        <w:tabs>
          <w:tab w:val="left" w:pos="993" w:leader="none"/>
          <w:tab w:val="left" w:pos="1134" w:leader="none"/>
        </w:tabs>
      </w:pPr>
      <w:r>
        <w:rPr>
          <w:rStyle w:val="1026"/>
          <w:color w:val="000000"/>
          <w:lang w:val="ru-RU"/>
        </w:rPr>
        <w:t xml:space="preserve">-</w:t>
      </w:r>
      <w:r>
        <w:rPr>
          <w:rStyle w:val="1026"/>
          <w:color w:val="000000"/>
          <w:lang w:val="ru-RU"/>
        </w:rPr>
        <w:tab/>
      </w:r>
      <w:r>
        <w:rPr>
          <w:rStyle w:val="1026"/>
          <w:color w:val="000000"/>
        </w:rPr>
        <w:t xml:space="preserve">объективность: полученные результаты отражают реальную ситуацию</w:t>
      </w:r>
      <w:r>
        <w:rPr>
          <w:rStyle w:val="1026"/>
          <w:color w:val="000000"/>
          <w:lang w:val="ru-RU"/>
        </w:rPr>
        <w:t xml:space="preserve">                         </w:t>
      </w:r>
      <w:r>
        <w:rPr>
          <w:rStyle w:val="1026"/>
          <w:color w:val="000000"/>
        </w:rPr>
        <w:t xml:space="preserve"> на текущий момент и учитывают существующие тенденции;</w:t>
      </w:r>
      <w:r/>
    </w:p>
    <w:p>
      <w:pPr>
        <w:pStyle w:val="1035"/>
        <w:ind w:firstLine="709"/>
        <w:spacing w:before="0" w:line="240" w:lineRule="auto"/>
        <w:shd w:val="clear" w:color="auto" w:fill="auto"/>
        <w:tabs>
          <w:tab w:val="left" w:pos="751" w:leader="none"/>
          <w:tab w:val="left" w:pos="993" w:leader="none"/>
          <w:tab w:val="left" w:pos="1134" w:leader="none"/>
        </w:tabs>
        <w:rPr>
          <w:rStyle w:val="1026"/>
        </w:rPr>
      </w:pPr>
      <w:r>
        <w:rPr>
          <w:rStyle w:val="1026"/>
          <w:color w:val="000000"/>
          <w:lang w:val="ru-RU"/>
        </w:rPr>
        <w:t xml:space="preserve">-</w:t>
      </w:r>
      <w:r>
        <w:rPr>
          <w:rStyle w:val="1026"/>
          <w:color w:val="000000"/>
          <w:lang w:val="ru-RU"/>
        </w:rPr>
        <w:tab/>
      </w:r>
      <w:r>
        <w:rPr>
          <w:rStyle w:val="1026"/>
          <w:color w:val="000000"/>
        </w:rPr>
        <w:t xml:space="preserve">однозначность: полученные результаты однозначно интерпретируются всеми специалистами и иными лицами.</w:t>
      </w:r>
      <w:r>
        <w:rPr>
          <w:rStyle w:val="1026"/>
        </w:rPr>
      </w:r>
      <w:r>
        <w:rPr>
          <w:rStyle w:val="1026"/>
        </w:rPr>
      </w:r>
    </w:p>
    <w:p>
      <w:pPr>
        <w:pStyle w:val="1035"/>
        <w:numPr>
          <w:ilvl w:val="0"/>
          <w:numId w:val="1"/>
        </w:numPr>
        <w:ind w:firstLine="709"/>
        <w:spacing w:before="0" w:line="240" w:lineRule="auto"/>
        <w:shd w:val="clear" w:color="auto" w:fill="auto"/>
        <w:tabs>
          <w:tab w:val="left" w:pos="866" w:leader="none"/>
          <w:tab w:val="left" w:pos="1134" w:leader="none"/>
        </w:tabs>
      </w:pPr>
      <w:r>
        <w:t xml:space="preserve">Независимая оценка качества </w:t>
      </w:r>
      <w:r>
        <w:rPr>
          <w:color w:val="000000"/>
        </w:rPr>
        <w:t xml:space="preserve">условий оказания </w:t>
      </w:r>
      <w:r>
        <w:rPr>
          <w:color w:val="000000"/>
          <w:lang w:val="ru-RU"/>
        </w:rPr>
        <w:t xml:space="preserve">услуг </w:t>
      </w:r>
      <w:r>
        <w:t xml:space="preserve">организациями </w:t>
      </w:r>
      <w:r>
        <w:rPr>
          <w:lang w:val="ru-RU"/>
        </w:rPr>
        <w:t xml:space="preserve">в сфере </w:t>
      </w:r>
      <w:r>
        <w:t xml:space="preserve">культуры проводится в отношении организаций культуры, учредителями которых являются </w:t>
      </w:r>
      <w:r>
        <w:rPr>
          <w:lang w:val="ru-RU"/>
        </w:rPr>
        <w:t xml:space="preserve">органы исполнительной власти </w:t>
      </w:r>
      <w:r>
        <w:t xml:space="preserve">субъект</w:t>
      </w:r>
      <w:r>
        <w:rPr>
          <w:lang w:val="ru-RU"/>
        </w:rPr>
        <w:t xml:space="preserve">а</w:t>
      </w:r>
      <w:r>
        <w:t xml:space="preserve"> Российской Федерации или </w:t>
      </w:r>
      <w:r>
        <w:rPr>
          <w:lang w:val="ru-RU"/>
        </w:rPr>
        <w:t xml:space="preserve">органы местного самоуправления</w:t>
      </w:r>
      <w:r>
        <w:rPr>
          <w:lang w:val="ru-RU"/>
        </w:rPr>
        <w:t xml:space="preserve">.</w:t>
      </w:r>
      <w:r/>
    </w:p>
    <w:p>
      <w:pPr>
        <w:pStyle w:val="1035"/>
        <w:numPr>
          <w:ilvl w:val="0"/>
          <w:numId w:val="1"/>
        </w:numPr>
        <w:ind w:firstLine="709"/>
        <w:spacing w:before="0" w:line="240" w:lineRule="auto"/>
        <w:shd w:val="clear" w:color="auto" w:fill="auto"/>
        <w:tabs>
          <w:tab w:val="left" w:pos="866" w:leader="none"/>
          <w:tab w:val="left" w:pos="1134" w:leader="none"/>
        </w:tabs>
      </w:pPr>
      <w:r>
        <w:t xml:space="preserve">Независимая оценка качества </w:t>
      </w:r>
      <w:r>
        <w:rPr>
          <w:color w:val="000000"/>
        </w:rPr>
        <w:t xml:space="preserve">условий</w:t>
      </w:r>
      <w:r>
        <w:t xml:space="preserve"> </w:t>
      </w:r>
      <w:r>
        <w:t xml:space="preserve">оказания услуг организациями кул</w:t>
      </w:r>
      <w:r>
        <w:t xml:space="preserve">ьтуры не проводится в отношении</w:t>
      </w:r>
      <w:r>
        <w:rPr>
          <w:lang w:val="ru-RU"/>
        </w:rPr>
        <w:t xml:space="preserve"> </w:t>
      </w:r>
      <w:r>
        <w:t xml:space="preserve">организаций культуры, включенных в Перечень организаций культуры, в отношении которых не проводится независимая оценка оказания услуг в сфере культуры в соответствии с приказом Министерства культуры Российской Федерации от </w:t>
      </w:r>
      <w:r>
        <w:rPr>
          <w:lang w:val="ru-RU"/>
        </w:rPr>
        <w:t xml:space="preserve">7 августа 2015 года</w:t>
      </w:r>
      <w:r>
        <w:t xml:space="preserve"> №</w:t>
      </w:r>
      <w:r>
        <w:rPr>
          <w:lang w:val="ru-RU"/>
        </w:rPr>
        <w:t xml:space="preserve"> </w:t>
      </w:r>
      <w:r>
        <w:t xml:space="preserve">2169</w:t>
      </w:r>
      <w:r>
        <w:rPr>
          <w:lang w:val="ru-RU"/>
        </w:rPr>
        <w:t xml:space="preserve"> «Об утверждении перечня организаций культуры, в отношении которых не проводится независимая оценка качества оказания услуг в сфере культуры»</w:t>
      </w:r>
      <w:r>
        <w:t xml:space="preserve">.</w:t>
      </w:r>
      <w:r/>
    </w:p>
    <w:p>
      <w:pPr>
        <w:pStyle w:val="1035"/>
        <w:numPr>
          <w:ilvl w:val="0"/>
          <w:numId w:val="1"/>
        </w:numPr>
        <w:ind w:firstLine="709"/>
        <w:spacing w:before="0" w:line="240" w:lineRule="auto"/>
        <w:shd w:val="clear" w:color="auto" w:fill="auto"/>
        <w:tabs>
          <w:tab w:val="left" w:pos="751" w:leader="none"/>
          <w:tab w:val="left" w:pos="1134" w:leader="none"/>
        </w:tabs>
      </w:pPr>
      <w:r>
        <w:rPr>
          <w:rStyle w:val="1026"/>
          <w:color w:val="000000"/>
        </w:rPr>
        <w:t xml:space="preserve">Качество условий оказания услуг </w:t>
      </w:r>
      <w:r>
        <w:t xml:space="preserve">организациями</w:t>
      </w:r>
      <w:r>
        <w:rPr>
          <w:lang w:val="ru-RU"/>
        </w:rPr>
        <w:t xml:space="preserve"> культуры</w:t>
      </w:r>
      <w:r>
        <w:t xml:space="preserve">, в отношении которых проводится независимая оценка, </w:t>
      </w:r>
      <w:r>
        <w:rPr>
          <w:rStyle w:val="1026"/>
          <w:color w:val="000000"/>
        </w:rPr>
        <w:t xml:space="preserve">оценивается по следующим критериям:</w:t>
      </w:r>
      <w:r/>
    </w:p>
    <w:p>
      <w:pPr>
        <w:pStyle w:val="1035"/>
        <w:ind w:left="709"/>
        <w:spacing w:before="0" w:line="240" w:lineRule="auto"/>
        <w:shd w:val="clear" w:color="auto" w:fill="auto"/>
        <w:tabs>
          <w:tab w:val="left" w:pos="993" w:leader="none"/>
          <w:tab w:val="left" w:pos="1134" w:leader="none"/>
        </w:tabs>
        <w:rPr>
          <w:rStyle w:val="1026"/>
          <w:color w:val="000000"/>
        </w:rPr>
      </w:pPr>
      <w:r>
        <w:rPr>
          <w:rStyle w:val="1026"/>
          <w:color w:val="000000"/>
          <w:lang w:val="ru-RU"/>
        </w:rPr>
        <w:t xml:space="preserve">-</w:t>
      </w:r>
      <w:r>
        <w:rPr>
          <w:rStyle w:val="1026"/>
          <w:color w:val="000000"/>
          <w:lang w:val="ru-RU"/>
        </w:rPr>
        <w:tab/>
      </w:r>
      <w:r>
        <w:rPr>
          <w:rStyle w:val="1026"/>
          <w:color w:val="000000"/>
        </w:rPr>
        <w:t xml:space="preserve">открытость и доступность информации об организации;</w:t>
      </w:r>
      <w:r>
        <w:rPr>
          <w:rStyle w:val="1026"/>
          <w:color w:val="000000"/>
        </w:rPr>
      </w:r>
      <w:r>
        <w:rPr>
          <w:rStyle w:val="1026"/>
          <w:color w:val="000000"/>
        </w:rPr>
      </w:r>
    </w:p>
    <w:p>
      <w:pPr>
        <w:pStyle w:val="1035"/>
        <w:ind w:left="709"/>
        <w:spacing w:before="0" w:line="240" w:lineRule="auto"/>
        <w:shd w:val="clear" w:color="auto" w:fill="auto"/>
        <w:tabs>
          <w:tab w:val="left" w:pos="993" w:leader="none"/>
          <w:tab w:val="left" w:pos="1134" w:leader="none"/>
        </w:tabs>
        <w:rPr>
          <w:rStyle w:val="1026"/>
        </w:rPr>
      </w:pPr>
      <w:r>
        <w:rPr>
          <w:rStyle w:val="1026"/>
          <w:color w:val="000000"/>
          <w:lang w:val="ru-RU"/>
        </w:rPr>
        <w:t xml:space="preserve">-</w:t>
      </w:r>
      <w:r>
        <w:rPr>
          <w:rStyle w:val="1026"/>
          <w:color w:val="000000"/>
          <w:lang w:val="ru-RU"/>
        </w:rPr>
        <w:tab/>
      </w:r>
      <w:r>
        <w:rPr>
          <w:rStyle w:val="1026"/>
          <w:color w:val="000000"/>
        </w:rPr>
        <w:t xml:space="preserve">комфортность условий предоставления услуг</w:t>
      </w:r>
      <w:r>
        <w:rPr>
          <w:rStyle w:val="1026"/>
          <w:color w:val="000000"/>
          <w:lang w:val="ru-RU"/>
        </w:rPr>
        <w:t xml:space="preserve">;</w:t>
      </w:r>
      <w:r>
        <w:rPr>
          <w:rStyle w:val="1026"/>
        </w:rPr>
      </w:r>
      <w:r>
        <w:rPr>
          <w:rStyle w:val="1026"/>
        </w:rPr>
      </w:r>
    </w:p>
    <w:p>
      <w:pPr>
        <w:pStyle w:val="1035"/>
        <w:ind w:left="709"/>
        <w:spacing w:before="0" w:line="240" w:lineRule="auto"/>
        <w:shd w:val="clear" w:color="auto" w:fill="auto"/>
        <w:tabs>
          <w:tab w:val="left" w:pos="993" w:leader="none"/>
          <w:tab w:val="left" w:pos="1134" w:leader="none"/>
        </w:tabs>
      </w:pPr>
      <w:r>
        <w:rPr>
          <w:rStyle w:val="1026"/>
          <w:color w:val="000000"/>
          <w:lang w:val="ru-RU"/>
        </w:rPr>
        <w:t xml:space="preserve">-</w:t>
      </w:r>
      <w:r>
        <w:rPr>
          <w:rStyle w:val="1026"/>
          <w:color w:val="000000"/>
          <w:lang w:val="ru-RU"/>
        </w:rPr>
        <w:tab/>
      </w:r>
      <w:r>
        <w:rPr>
          <w:rStyle w:val="1026"/>
          <w:color w:val="000000"/>
        </w:rPr>
        <w:t xml:space="preserve">д</w:t>
      </w:r>
      <w:r>
        <w:t xml:space="preserve">оступность услуг для инвалидов;</w:t>
      </w:r>
      <w:r/>
    </w:p>
    <w:p>
      <w:pPr>
        <w:pStyle w:val="1035"/>
        <w:ind w:left="709"/>
        <w:spacing w:before="0" w:line="240" w:lineRule="auto"/>
        <w:shd w:val="clear" w:color="auto" w:fill="auto"/>
        <w:tabs>
          <w:tab w:val="left" w:pos="993" w:leader="none"/>
          <w:tab w:val="left" w:pos="1134" w:leader="none"/>
        </w:tabs>
        <w:rPr>
          <w:rStyle w:val="1026"/>
          <w:color w:val="000000"/>
        </w:rPr>
      </w:pPr>
      <w:r>
        <w:rPr>
          <w:rStyle w:val="1026"/>
          <w:color w:val="000000"/>
          <w:lang w:val="ru-RU"/>
        </w:rPr>
        <w:t xml:space="preserve">-</w:t>
      </w:r>
      <w:r>
        <w:rPr>
          <w:rStyle w:val="1026"/>
          <w:color w:val="000000"/>
          <w:lang w:val="ru-RU"/>
        </w:rPr>
        <w:tab/>
      </w:r>
      <w:r>
        <w:rPr>
          <w:rStyle w:val="1026"/>
          <w:color w:val="000000"/>
        </w:rPr>
        <w:t xml:space="preserve">доброжелател</w:t>
      </w:r>
      <w:r>
        <w:rPr>
          <w:rStyle w:val="1026"/>
          <w:color w:val="000000"/>
        </w:rPr>
        <w:t xml:space="preserve">ьность, вежливость работников</w:t>
      </w:r>
      <w:r>
        <w:rPr>
          <w:rStyle w:val="1026"/>
          <w:color w:val="000000"/>
        </w:rPr>
        <w:t xml:space="preserve"> организации;</w:t>
      </w:r>
      <w:r>
        <w:rPr>
          <w:rStyle w:val="1026"/>
          <w:color w:val="000000"/>
        </w:rPr>
      </w:r>
      <w:r>
        <w:rPr>
          <w:rStyle w:val="1026"/>
          <w:color w:val="000000"/>
        </w:rPr>
      </w:r>
    </w:p>
    <w:p>
      <w:pPr>
        <w:pStyle w:val="1035"/>
        <w:ind w:left="709"/>
        <w:spacing w:before="0" w:line="240" w:lineRule="auto"/>
        <w:shd w:val="clear" w:color="auto" w:fill="auto"/>
        <w:tabs>
          <w:tab w:val="left" w:pos="993" w:leader="none"/>
          <w:tab w:val="left" w:pos="1134" w:leader="none"/>
        </w:tabs>
        <w:rPr>
          <w:rStyle w:val="1026"/>
          <w:shd w:val="clear" w:color="auto" w:fill="ffffff"/>
        </w:rPr>
      </w:pPr>
      <w:r>
        <w:rPr>
          <w:rStyle w:val="1026"/>
          <w:color w:val="000000"/>
          <w:lang w:val="ru-RU"/>
        </w:rPr>
        <w:t xml:space="preserve">-</w:t>
      </w:r>
      <w:r>
        <w:rPr>
          <w:rStyle w:val="1026"/>
          <w:color w:val="000000"/>
          <w:lang w:val="ru-RU"/>
        </w:rPr>
        <w:tab/>
      </w:r>
      <w:r>
        <w:rPr>
          <w:rStyle w:val="1026"/>
          <w:color w:val="000000"/>
        </w:rPr>
        <w:t xml:space="preserve">удовлетворенность условиями оказания услуг.</w:t>
      </w:r>
      <w:r>
        <w:rPr>
          <w:rStyle w:val="1026"/>
          <w:shd w:val="clear" w:color="auto" w:fill="ffffff"/>
        </w:rPr>
      </w:r>
      <w:r>
        <w:rPr>
          <w:rStyle w:val="1026"/>
          <w:shd w:val="clear" w:color="auto" w:fill="ffffff"/>
        </w:rPr>
      </w:r>
    </w:p>
    <w:p>
      <w:pPr>
        <w:pStyle w:val="1035"/>
        <w:numPr>
          <w:ilvl w:val="0"/>
          <w:numId w:val="1"/>
        </w:numPr>
        <w:ind w:left="60" w:right="40" w:firstLine="649"/>
        <w:spacing w:before="0"/>
        <w:shd w:val="clear" w:color="auto" w:fill="auto"/>
        <w:tabs>
          <w:tab w:val="left" w:pos="751" w:leader="none"/>
          <w:tab w:val="left" w:pos="1134" w:leader="none"/>
        </w:tabs>
        <w:rPr>
          <w:rStyle w:val="1026"/>
          <w:color w:val="000000"/>
          <w:lang w:val="ru-RU"/>
        </w:rPr>
      </w:pPr>
      <w:r>
        <w:rPr>
          <w:rStyle w:val="1026"/>
          <w:color w:val="000000"/>
        </w:rPr>
        <w:t xml:space="preserve">Для проведения независимой оценки</w:t>
      </w:r>
      <w:r>
        <w:rPr>
          <w:rStyle w:val="1026"/>
          <w:color w:val="000000"/>
          <w:lang w:val="ru-RU"/>
        </w:rPr>
        <w:t xml:space="preserve">,</w:t>
      </w:r>
      <w:r>
        <w:rPr>
          <w:rStyle w:val="1026"/>
          <w:color w:val="000000"/>
        </w:rPr>
        <w:t xml:space="preserve"> в соответствии с </w:t>
      </w:r>
      <w:r>
        <w:rPr>
          <w:rStyle w:val="1026"/>
          <w:color w:val="000000"/>
          <w:lang w:val="ru-RU"/>
        </w:rPr>
        <w:t xml:space="preserve">приказом Министерства культуры Российской Федерации от 27 апреля 2018 года </w:t>
      </w:r>
      <w:r>
        <w:rPr>
          <w:rStyle w:val="1026"/>
          <w:color w:val="000000"/>
          <w:lang w:val="ru-RU"/>
        </w:rPr>
        <w:t xml:space="preserve">№</w:t>
      </w:r>
      <w:r>
        <w:rPr>
          <w:rStyle w:val="1026"/>
          <w:color w:val="000000"/>
          <w:lang w:val="ru-RU"/>
        </w:rPr>
        <w:t xml:space="preserve"> </w:t>
      </w:r>
      <w:r>
        <w:rPr>
          <w:rStyle w:val="1026"/>
          <w:color w:val="000000"/>
          <w:lang w:val="ru-RU"/>
        </w:rPr>
        <w:t xml:space="preserve">599</w:t>
      </w:r>
      <w:r>
        <w:rPr>
          <w:rStyle w:val="1026"/>
          <w:color w:val="000000"/>
          <w:lang w:val="ru-RU"/>
        </w:rPr>
        <w:t xml:space="preserve"> </w:t>
      </w:r>
      <w:r>
        <w:rPr>
          <w:rStyle w:val="1026"/>
          <w:color w:val="000000"/>
          <w:lang w:val="ru-RU"/>
        </w:rPr>
        <w:t xml:space="preserve">«Об утверждении показа</w:t>
      </w:r>
      <w:r>
        <w:rPr>
          <w:rStyle w:val="1026"/>
          <w:color w:val="000000"/>
          <w:lang w:val="ru-RU"/>
        </w:rPr>
        <w:t xml:space="preserve">телей, характер</w:t>
      </w:r>
      <w:r>
        <w:rPr>
          <w:rStyle w:val="1026"/>
          <w:color w:val="000000"/>
          <w:lang w:val="ru-RU"/>
        </w:rPr>
        <w:t xml:space="preserve">и</w:t>
      </w:r>
      <w:r>
        <w:rPr>
          <w:rStyle w:val="1026"/>
          <w:color w:val="000000"/>
          <w:lang w:val="ru-RU"/>
        </w:rPr>
        <w:t xml:space="preserve">зующих общие кри</w:t>
      </w:r>
      <w:r>
        <w:rPr>
          <w:rStyle w:val="1026"/>
          <w:color w:val="000000"/>
          <w:lang w:val="ru-RU"/>
        </w:rPr>
        <w:t xml:space="preserve">терии оценки качества условий оказания услуг организациями культуры»</w:t>
      </w:r>
      <w:r>
        <w:rPr>
          <w:rStyle w:val="1026"/>
          <w:color w:val="000000"/>
        </w:rPr>
        <w:t xml:space="preserve">, разраб</w:t>
      </w:r>
      <w:r>
        <w:rPr>
          <w:rStyle w:val="1026"/>
          <w:color w:val="000000"/>
          <w:lang w:val="ru-RU"/>
        </w:rPr>
        <w:t xml:space="preserve">отаны</w:t>
      </w:r>
      <w:r>
        <w:rPr>
          <w:rStyle w:val="1026"/>
          <w:color w:val="000000"/>
        </w:rPr>
        <w:t xml:space="preserve"> </w:t>
      </w:r>
      <w:r>
        <w:rPr>
          <w:rStyle w:val="1026"/>
          <w:color w:val="000000"/>
          <w:lang w:val="ru-RU"/>
        </w:rPr>
        <w:t xml:space="preserve">оценочные листы</w:t>
      </w:r>
      <w:r>
        <w:rPr>
          <w:rStyle w:val="1026"/>
          <w:color w:val="000000"/>
        </w:rPr>
        <w:t xml:space="preserve"> и анкеты для опроса граждан</w:t>
      </w:r>
      <w:r>
        <w:rPr>
          <w:rStyle w:val="1026"/>
          <w:color w:val="000000"/>
          <w:lang w:val="ru-RU"/>
        </w:rPr>
        <w:t xml:space="preserve">-получателей услуг (прилагаются)</w:t>
      </w:r>
      <w:r>
        <w:rPr>
          <w:rStyle w:val="1026"/>
          <w:color w:val="000000"/>
        </w:rPr>
        <w:t xml:space="preserve">.</w:t>
      </w:r>
      <w:r>
        <w:rPr>
          <w:rStyle w:val="1026"/>
          <w:color w:val="000000"/>
          <w:lang w:val="ru-RU"/>
        </w:rPr>
      </w:r>
      <w:r>
        <w:rPr>
          <w:rStyle w:val="1026"/>
          <w:color w:val="000000"/>
          <w:lang w:val="ru-RU"/>
        </w:rPr>
      </w:r>
    </w:p>
    <w:p>
      <w:pPr>
        <w:pStyle w:val="1035"/>
        <w:numPr>
          <w:ilvl w:val="0"/>
          <w:numId w:val="1"/>
        </w:numPr>
        <w:ind w:firstLine="709"/>
        <w:spacing w:before="0" w:line="240" w:lineRule="auto"/>
        <w:shd w:val="clear" w:color="auto" w:fill="auto"/>
        <w:tabs>
          <w:tab w:val="left" w:pos="751" w:leader="none"/>
          <w:tab w:val="left" w:pos="1134" w:leader="none"/>
        </w:tabs>
        <w:rPr>
          <w:rStyle w:val="1026"/>
          <w:color w:val="000000"/>
          <w:lang w:val="ru-RU"/>
        </w:rPr>
      </w:pPr>
      <w:r>
        <w:rPr>
          <w:rStyle w:val="1026"/>
          <w:color w:val="000000"/>
          <w:lang w:val="ru-RU"/>
        </w:rPr>
        <w:t xml:space="preserve">Источниками информации о качестве условий оказания услуг являются:</w:t>
      </w:r>
      <w:r>
        <w:rPr>
          <w:rStyle w:val="1026"/>
          <w:color w:val="000000"/>
          <w:lang w:val="ru-RU"/>
        </w:rPr>
      </w:r>
      <w:r>
        <w:rPr>
          <w:rStyle w:val="1026"/>
          <w:color w:val="000000"/>
          <w:lang w:val="ru-RU"/>
        </w:rPr>
      </w:r>
    </w:p>
    <w:p>
      <w:pPr>
        <w:pStyle w:val="1035"/>
        <w:ind w:firstLine="709"/>
        <w:spacing w:before="0" w:line="240" w:lineRule="auto"/>
        <w:shd w:val="clear" w:color="auto" w:fill="auto"/>
        <w:tabs>
          <w:tab w:val="left" w:pos="993" w:leader="none"/>
        </w:tabs>
        <w:rPr>
          <w:rStyle w:val="1026"/>
          <w:color w:val="000000"/>
          <w:lang w:val="ru-RU"/>
        </w:rPr>
      </w:pPr>
      <w:r>
        <w:rPr>
          <w:rStyle w:val="1026"/>
          <w:color w:val="000000"/>
          <w:lang w:val="ru-RU"/>
        </w:rPr>
        <w:t xml:space="preserve">-</w:t>
      </w:r>
      <w:r>
        <w:rPr>
          <w:rStyle w:val="1026"/>
          <w:color w:val="000000"/>
          <w:lang w:val="ru-RU"/>
        </w:rPr>
        <w:tab/>
      </w:r>
      <w:r>
        <w:rPr>
          <w:rStyle w:val="1026"/>
          <w:color w:val="000000"/>
          <w:lang w:val="ru-RU"/>
        </w:rPr>
        <w:t xml:space="preserve">официальные сайты организаций культуры в информационно-телекоммуникационной сети </w:t>
      </w:r>
      <w:r>
        <w:rPr>
          <w:rStyle w:val="1026"/>
          <w:color w:val="000000"/>
          <w:lang w:val="ru-RU"/>
        </w:rPr>
        <w:t xml:space="preserve">«</w:t>
      </w:r>
      <w:r>
        <w:rPr>
          <w:rStyle w:val="1026"/>
          <w:color w:val="000000"/>
          <w:lang w:val="ru-RU"/>
        </w:rPr>
        <w:t xml:space="preserve">Интернет</w:t>
      </w:r>
      <w:r>
        <w:rPr>
          <w:rStyle w:val="1026"/>
          <w:color w:val="000000"/>
          <w:lang w:val="ru-RU"/>
        </w:rPr>
        <w:t xml:space="preserve">»</w:t>
      </w:r>
      <w:r>
        <w:rPr>
          <w:rStyle w:val="1026"/>
          <w:color w:val="000000"/>
          <w:lang w:val="ru-RU"/>
        </w:rPr>
        <w:t xml:space="preserve">, информационные стенды в помещениях указанных организаций;</w:t>
      </w:r>
      <w:r>
        <w:rPr>
          <w:rStyle w:val="1026"/>
          <w:color w:val="000000"/>
          <w:lang w:val="ru-RU"/>
        </w:rPr>
      </w:r>
      <w:r>
        <w:rPr>
          <w:rStyle w:val="1026"/>
          <w:color w:val="000000"/>
          <w:lang w:val="ru-RU"/>
        </w:rPr>
      </w:r>
    </w:p>
    <w:p>
      <w:pPr>
        <w:pStyle w:val="1035"/>
        <w:ind w:firstLine="709"/>
        <w:spacing w:before="0" w:line="240" w:lineRule="auto"/>
        <w:shd w:val="clear" w:color="auto" w:fill="auto"/>
        <w:tabs>
          <w:tab w:val="left" w:pos="993" w:leader="none"/>
        </w:tabs>
        <w:rPr>
          <w:rStyle w:val="1026"/>
          <w:color w:val="000000"/>
          <w:lang w:val="ru-RU"/>
        </w:rPr>
      </w:pPr>
      <w:r>
        <w:rPr>
          <w:rStyle w:val="1026"/>
          <w:color w:val="000000"/>
          <w:lang w:val="ru-RU"/>
        </w:rPr>
        <w:t xml:space="preserve">-</w:t>
      </w:r>
      <w:r>
        <w:rPr>
          <w:rStyle w:val="1026"/>
          <w:color w:val="000000"/>
          <w:lang w:val="ru-RU"/>
        </w:rPr>
        <w:tab/>
      </w:r>
      <w:r>
        <w:rPr>
          <w:rStyle w:val="1026"/>
          <w:color w:val="000000"/>
          <w:lang w:val="ru-RU"/>
        </w:rPr>
        <w:t xml:space="preserve">официальный сайт для размещения информации о государственных </w:t>
      </w:r>
      <w:r>
        <w:rPr>
          <w:rStyle w:val="1026"/>
          <w:color w:val="000000"/>
          <w:lang w:val="ru-RU"/>
        </w:rPr>
        <w:t xml:space="preserve">                           </w:t>
      </w:r>
      <w:r>
        <w:rPr>
          <w:rStyle w:val="1026"/>
          <w:color w:val="000000"/>
          <w:lang w:val="ru-RU"/>
        </w:rPr>
        <w:t xml:space="preserve">и муниципальных учреждениях в информационно-телекоммуникационной сети </w:t>
      </w:r>
      <w:r>
        <w:rPr>
          <w:rStyle w:val="1026"/>
          <w:color w:val="000000"/>
          <w:lang w:val="ru-RU"/>
        </w:rPr>
        <w:t xml:space="preserve">«</w:t>
      </w:r>
      <w:r>
        <w:rPr>
          <w:rStyle w:val="1026"/>
          <w:color w:val="000000"/>
          <w:lang w:val="ru-RU"/>
        </w:rPr>
        <w:t xml:space="preserve">Интернет</w:t>
      </w:r>
      <w:r>
        <w:rPr>
          <w:rStyle w:val="1026"/>
          <w:lang w:val="ru-RU"/>
        </w:rPr>
        <w:t xml:space="preserve">»</w:t>
      </w:r>
      <w:r>
        <w:rPr>
          <w:rStyle w:val="1026"/>
          <w:lang w:val="ru-RU"/>
        </w:rPr>
        <w:t xml:space="preserve"> (</w:t>
      </w:r>
      <w:r>
        <w:rPr>
          <w:rStyle w:val="1026"/>
          <w:lang w:val="ru-RU"/>
        </w:rPr>
        <w:t xml:space="preserve">далее – </w:t>
      </w:r>
      <w:hyperlink r:id="rId11" w:tooltip="http://www.bus.gov.ru" w:history="1">
        <w:r>
          <w:rPr>
            <w:rStyle w:val="1023"/>
            <w:color w:val="auto"/>
            <w:u w:val="none"/>
            <w:lang w:val="en-US"/>
          </w:rPr>
          <w:t xml:space="preserve">bus</w:t>
        </w:r>
        <w:r>
          <w:rPr>
            <w:rStyle w:val="1023"/>
            <w:color w:val="auto"/>
            <w:u w:val="none"/>
            <w:lang w:val="ru-RU"/>
          </w:rPr>
          <w:t xml:space="preserve">.</w:t>
        </w:r>
        <w:r>
          <w:rPr>
            <w:rStyle w:val="1023"/>
            <w:color w:val="auto"/>
            <w:u w:val="none"/>
            <w:lang w:val="en-US"/>
          </w:rPr>
          <w:t xml:space="preserve">gov</w:t>
        </w:r>
        <w:r>
          <w:rPr>
            <w:rStyle w:val="1023"/>
            <w:color w:val="auto"/>
            <w:u w:val="none"/>
            <w:lang w:val="ru-RU"/>
          </w:rPr>
          <w:t xml:space="preserve">.</w:t>
        </w:r>
        <w:r>
          <w:rPr>
            <w:rStyle w:val="1023"/>
            <w:color w:val="auto"/>
            <w:u w:val="none"/>
            <w:lang w:val="en-US"/>
          </w:rPr>
          <w:t xml:space="preserve">ru</w:t>
        </w:r>
      </w:hyperlink>
      <w:r>
        <w:rPr>
          <w:rStyle w:val="1026"/>
          <w:lang w:val="ru-RU"/>
        </w:rPr>
        <w:t xml:space="preserve">)</w:t>
      </w:r>
      <w:r>
        <w:rPr>
          <w:rStyle w:val="1026"/>
          <w:lang w:val="ru-RU"/>
        </w:rPr>
        <w:t xml:space="preserve">;</w:t>
      </w:r>
      <w:r>
        <w:rPr>
          <w:rStyle w:val="1026"/>
          <w:color w:val="000000"/>
          <w:lang w:val="ru-RU"/>
        </w:rPr>
      </w:r>
      <w:r>
        <w:rPr>
          <w:rStyle w:val="1026"/>
          <w:color w:val="000000"/>
          <w:lang w:val="ru-RU"/>
        </w:rPr>
      </w:r>
    </w:p>
    <w:p>
      <w:pPr>
        <w:pStyle w:val="1035"/>
        <w:ind w:firstLine="709"/>
        <w:spacing w:before="0" w:line="240" w:lineRule="auto"/>
        <w:shd w:val="clear" w:color="auto" w:fill="auto"/>
        <w:tabs>
          <w:tab w:val="left" w:pos="993" w:leader="none"/>
        </w:tabs>
        <w:rPr>
          <w:rStyle w:val="1026"/>
          <w:color w:val="000000"/>
          <w:lang w:val="ru-RU"/>
        </w:rPr>
      </w:pPr>
      <w:r>
        <w:rPr>
          <w:rStyle w:val="1026"/>
          <w:color w:val="000000"/>
          <w:lang w:val="ru-RU"/>
        </w:rPr>
        <w:t xml:space="preserve">-</w:t>
      </w:r>
      <w:r>
        <w:rPr>
          <w:rStyle w:val="1026"/>
          <w:color w:val="000000"/>
          <w:lang w:val="ru-RU"/>
        </w:rPr>
        <w:tab/>
      </w:r>
      <w:r>
        <w:rPr>
          <w:rStyle w:val="1026"/>
          <w:color w:val="000000"/>
          <w:lang w:val="ru-RU"/>
        </w:rPr>
        <w:t xml:space="preserve">результаты изучения условий оказания услуг организациями </w:t>
      </w:r>
      <w:r>
        <w:rPr>
          <w:rStyle w:val="1026"/>
          <w:color w:val="000000"/>
          <w:lang w:val="ru-RU"/>
        </w:rPr>
        <w:t xml:space="preserve">культуры</w:t>
      </w:r>
      <w:r>
        <w:rPr>
          <w:rStyle w:val="1026"/>
          <w:color w:val="000000"/>
          <w:lang w:val="ru-RU"/>
        </w:rPr>
        <w:t xml:space="preserve">, включающие:</w:t>
      </w:r>
      <w:r>
        <w:rPr>
          <w:rStyle w:val="1026"/>
          <w:color w:val="000000"/>
          <w:lang w:val="ru-RU"/>
        </w:rPr>
        <w:t xml:space="preserve"> </w:t>
      </w:r>
      <w:r>
        <w:rPr>
          <w:rStyle w:val="1026"/>
          <w:color w:val="000000"/>
          <w:lang w:val="ru-RU"/>
        </w:rPr>
        <w:t xml:space="preserve">наличие и функционирование дистанционных способов обратной связи </w:t>
      </w:r>
      <w:r>
        <w:rPr>
          <w:rStyle w:val="1026"/>
          <w:color w:val="000000"/>
          <w:lang w:val="ru-RU"/>
        </w:rPr>
        <w:t xml:space="preserve">         </w:t>
      </w:r>
      <w:r>
        <w:rPr>
          <w:rStyle w:val="1026"/>
          <w:color w:val="000000"/>
          <w:lang w:val="ru-RU"/>
        </w:rPr>
        <w:t xml:space="preserve">и взаимодействия с получателями услуг;</w:t>
      </w:r>
      <w:r>
        <w:rPr>
          <w:rStyle w:val="1026"/>
          <w:color w:val="000000"/>
          <w:lang w:val="ru-RU"/>
        </w:rPr>
        <w:t xml:space="preserve"> </w:t>
      </w:r>
      <w:r>
        <w:rPr>
          <w:rStyle w:val="1026"/>
          <w:color w:val="000000"/>
          <w:lang w:val="ru-RU"/>
        </w:rPr>
        <w:t xml:space="preserve">обеспечение комфортных условий предоставления услуг;</w:t>
      </w:r>
      <w:r>
        <w:rPr>
          <w:rStyle w:val="1026"/>
          <w:color w:val="000000"/>
          <w:lang w:val="ru-RU"/>
        </w:rPr>
        <w:t xml:space="preserve"> </w:t>
      </w:r>
      <w:r>
        <w:rPr>
          <w:rStyle w:val="1026"/>
          <w:color w:val="000000"/>
          <w:lang w:val="ru-RU"/>
        </w:rPr>
        <w:t xml:space="preserve">обеспечение доступности для инвалидов помещений указанных организаций, прилегающих территорий и предоставляемых услуг;</w:t>
      </w:r>
      <w:r>
        <w:rPr>
          <w:rStyle w:val="1026"/>
          <w:color w:val="000000"/>
          <w:lang w:val="ru-RU"/>
        </w:rPr>
      </w:r>
      <w:r>
        <w:rPr>
          <w:rStyle w:val="1026"/>
          <w:color w:val="000000"/>
          <w:lang w:val="ru-RU"/>
        </w:rPr>
      </w:r>
    </w:p>
    <w:p>
      <w:pPr>
        <w:pStyle w:val="1035"/>
        <w:ind w:firstLine="709"/>
        <w:spacing w:before="0" w:line="240" w:lineRule="auto"/>
        <w:shd w:val="clear" w:color="auto" w:fill="auto"/>
        <w:tabs>
          <w:tab w:val="left" w:pos="993" w:leader="none"/>
        </w:tabs>
        <w:rPr>
          <w:rStyle w:val="1026"/>
          <w:color w:val="000000"/>
          <w:lang w:val="ru-RU"/>
        </w:rPr>
      </w:pPr>
      <w:r>
        <w:rPr>
          <w:rStyle w:val="1026"/>
          <w:color w:val="000000"/>
          <w:lang w:val="ru-RU"/>
        </w:rPr>
        <w:t xml:space="preserve">-</w:t>
      </w:r>
      <w:r>
        <w:rPr>
          <w:rStyle w:val="1026"/>
          <w:color w:val="000000"/>
          <w:lang w:val="ru-RU"/>
        </w:rPr>
        <w:tab/>
      </w:r>
      <w:r>
        <w:rPr>
          <w:rStyle w:val="1026"/>
          <w:color w:val="000000"/>
          <w:lang w:val="ru-RU"/>
        </w:rPr>
        <w:t xml:space="preserve">мнение получа</w:t>
      </w:r>
      <w:r>
        <w:rPr>
          <w:rStyle w:val="1026"/>
          <w:color w:val="000000"/>
          <w:lang w:val="ru-RU"/>
        </w:rPr>
        <w:t xml:space="preserve">телей услуг о качестве условий оказания услуг в целях установления удовлетворенности граждан условиями оказания услуг (анкетирование, интервьюирование, телефонный опрос, интернет-опрос, в том числе на официальном сайте организации социальной сферы и т.п.).</w:t>
      </w:r>
      <w:r>
        <w:rPr>
          <w:rStyle w:val="1026"/>
          <w:color w:val="000000"/>
          <w:lang w:val="ru-RU"/>
        </w:rPr>
      </w:r>
      <w:r>
        <w:rPr>
          <w:rStyle w:val="1026"/>
          <w:color w:val="000000"/>
          <w:lang w:val="ru-RU"/>
        </w:rPr>
      </w:r>
    </w:p>
    <w:p>
      <w:pPr>
        <w:pStyle w:val="1035"/>
        <w:ind w:firstLine="709"/>
        <w:spacing w:before="0" w:line="240" w:lineRule="auto"/>
        <w:tabs>
          <w:tab w:val="left" w:pos="851" w:leader="none"/>
          <w:tab w:val="left" w:pos="1134" w:leader="none"/>
        </w:tabs>
        <w:rPr>
          <w:rStyle w:val="1026"/>
          <w:color w:val="000000"/>
          <w:lang w:val="ru-RU"/>
        </w:rPr>
      </w:pPr>
      <w:r>
        <w:rPr>
          <w:rStyle w:val="1026"/>
          <w:color w:val="000000"/>
          <w:lang w:val="ru-RU"/>
        </w:rPr>
        <w:t xml:space="preserve">8.</w:t>
      </w:r>
      <w:r>
        <w:rPr>
          <w:rStyle w:val="1026"/>
          <w:color w:val="000000"/>
          <w:lang w:val="ru-RU"/>
        </w:rPr>
        <w:tab/>
      </w:r>
      <w:r>
        <w:rPr>
          <w:rStyle w:val="1026"/>
          <w:color w:val="000000"/>
          <w:lang w:val="ru-RU"/>
        </w:rPr>
        <w:t xml:space="preserve">В соответствии с </w:t>
      </w:r>
      <w:r>
        <w:rPr>
          <w:rStyle w:val="1026"/>
          <w:color w:val="000000"/>
          <w:lang w:val="ru-RU"/>
        </w:rPr>
        <w:t xml:space="preserve">р</w:t>
      </w:r>
      <w:r>
        <w:rPr>
          <w:rStyle w:val="1026"/>
          <w:color w:val="000000"/>
          <w:lang w:val="ru-RU"/>
        </w:rPr>
        <w:t xml:space="preserve">аспоряжение</w:t>
      </w:r>
      <w:r>
        <w:rPr>
          <w:rStyle w:val="1026"/>
          <w:color w:val="000000"/>
          <w:lang w:val="ru-RU"/>
        </w:rPr>
        <w:t xml:space="preserve">м</w:t>
      </w:r>
      <w:r>
        <w:rPr>
          <w:rStyle w:val="1026"/>
          <w:color w:val="000000"/>
          <w:lang w:val="ru-RU"/>
        </w:rPr>
        <w:t xml:space="preserve"> Министерства культуры Российской Федерации от </w:t>
      </w:r>
      <w:r>
        <w:rPr>
          <w:rStyle w:val="1026"/>
          <w:color w:val="000000"/>
          <w:lang w:val="ru-RU"/>
        </w:rPr>
        <w:t xml:space="preserve">18.12.2020</w:t>
      </w:r>
      <w:r>
        <w:rPr>
          <w:rStyle w:val="1026"/>
          <w:color w:val="000000"/>
          <w:lang w:val="ru-RU"/>
        </w:rPr>
        <w:t xml:space="preserve"> года </w:t>
      </w:r>
      <w:r>
        <w:rPr>
          <w:rStyle w:val="1026"/>
          <w:color w:val="000000"/>
          <w:lang w:val="ru-RU"/>
        </w:rPr>
        <w:t xml:space="preserve">№ Р-1681 «О Методических рекомендациях по организации и проведению независимой оценки качества условий оказания услуг организациями в сфере культуры</w:t>
      </w:r>
      <w:r>
        <w:rPr>
          <w:rStyle w:val="1026"/>
          <w:color w:val="000000"/>
          <w:lang w:val="ru-RU"/>
        </w:rPr>
        <w:t xml:space="preserve">»</w:t>
      </w:r>
      <w:r>
        <w:rPr>
          <w:rStyle w:val="1026"/>
          <w:color w:val="000000"/>
          <w:lang w:val="ru-RU"/>
        </w:rPr>
        <w:t xml:space="preserve">, объем выборочной совокупности респондентов (численность получателей услуг, подлежащих опросу) для выявления мнения г</w:t>
      </w:r>
      <w:r>
        <w:rPr>
          <w:rStyle w:val="1026"/>
          <w:color w:val="000000"/>
          <w:lang w:val="ru-RU"/>
        </w:rPr>
        <w:t xml:space="preserve">раждан формируется для каждой организации культуры в зависимости от общей численности получателей услуг в данной организации в течение календарного года (далее – объем генеральной совокупности), предшествующего году проведения независимой оценки качества. </w:t>
      </w:r>
      <w:r>
        <w:rPr>
          <w:rStyle w:val="1026"/>
          <w:color w:val="000000"/>
          <w:lang w:val="ru-RU"/>
        </w:rPr>
      </w:r>
      <w:r>
        <w:rPr>
          <w:rStyle w:val="1026"/>
          <w:color w:val="000000"/>
          <w:lang w:val="ru-RU"/>
        </w:rPr>
      </w:r>
    </w:p>
    <w:p>
      <w:pPr>
        <w:pStyle w:val="1035"/>
        <w:ind w:firstLine="709"/>
        <w:spacing w:before="0" w:line="240" w:lineRule="auto"/>
        <w:tabs>
          <w:tab w:val="left" w:pos="851" w:leader="none"/>
          <w:tab w:val="left" w:pos="1134" w:leader="none"/>
        </w:tabs>
        <w:rPr>
          <w:rStyle w:val="1026"/>
          <w:color w:val="000000"/>
          <w:lang w:val="ru-RU"/>
        </w:rPr>
      </w:pPr>
      <w:r>
        <w:rPr>
          <w:rStyle w:val="1026"/>
          <w:color w:val="000000"/>
          <w:lang w:val="ru-RU"/>
        </w:rPr>
        <w:t xml:space="preserve">Для получения объективной картин</w:t>
      </w:r>
      <w:r>
        <w:rPr>
          <w:rStyle w:val="1026"/>
          <w:color w:val="000000"/>
          <w:lang w:val="ru-RU"/>
        </w:rPr>
        <w:t xml:space="preserve">ы удовлетворенности получателей услуг качеством условий оказания услуг все организации культуры разделены на 5 категорий, в зависимости от количества получателей услуг, что позволит для каждой организации определить необходимое количество собираемых анкет:</w:t>
      </w:r>
      <w:r>
        <w:rPr>
          <w:rStyle w:val="1026"/>
          <w:color w:val="000000"/>
          <w:lang w:val="ru-RU"/>
        </w:rPr>
      </w:r>
      <w:r>
        <w:rPr>
          <w:rStyle w:val="1026"/>
          <w:color w:val="000000"/>
          <w:lang w:val="ru-RU"/>
        </w:rPr>
      </w:r>
    </w:p>
    <w:p>
      <w:pPr>
        <w:pStyle w:val="1035"/>
        <w:ind w:firstLine="709"/>
        <w:spacing w:before="0" w:line="240" w:lineRule="auto"/>
        <w:tabs>
          <w:tab w:val="left" w:pos="851" w:leader="none"/>
          <w:tab w:val="left" w:pos="1134" w:leader="none"/>
        </w:tabs>
        <w:rPr>
          <w:rStyle w:val="1026"/>
          <w:color w:val="000000"/>
          <w:lang w:val="ru-RU"/>
        </w:rPr>
      </w:pPr>
      <w:r>
        <w:rPr>
          <w:color w:val="000000"/>
          <w:lang w:val="ru-RU"/>
        </w:rPr>
      </w:r>
      <w:r>
        <w:rPr>
          <w:rStyle w:val="1026"/>
          <w:color w:val="000000"/>
          <w:lang w:val="ru-RU"/>
        </w:rPr>
      </w:r>
      <w:r>
        <w:rPr>
          <w:rStyle w:val="1026"/>
          <w:color w:val="000000"/>
          <w:lang w:val="ru-RU"/>
        </w:rPr>
      </w:r>
    </w:p>
    <w:tbl>
      <w:tblPr>
        <w:tblStyle w:val="1048"/>
        <w:tblW w:w="0" w:type="auto"/>
        <w:tblLook w:val="04A0" w:firstRow="1" w:lastRow="0" w:firstColumn="1" w:lastColumn="0" w:noHBand="0" w:noVBand="1"/>
      </w:tblPr>
      <w:tblGrid>
        <w:gridCol w:w="817"/>
        <w:gridCol w:w="4394"/>
        <w:gridCol w:w="4927"/>
      </w:tblGrid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1035"/>
              <w:jc w:val="center"/>
              <w:spacing w:before="0" w:line="240" w:lineRule="auto"/>
              <w:shd w:val="clear" w:color="auto" w:fill="auto"/>
              <w:tabs>
                <w:tab w:val="left" w:pos="851" w:leader="none"/>
                <w:tab w:val="left" w:pos="1134" w:leader="none"/>
              </w:tabs>
              <w:rPr>
                <w:rStyle w:val="1026"/>
                <w:b/>
                <w:color w:val="000000"/>
                <w:lang w:val="ru-RU"/>
              </w:rPr>
            </w:pPr>
            <w:r>
              <w:rPr>
                <w:rStyle w:val="1026"/>
                <w:b/>
                <w:color w:val="000000"/>
                <w:lang w:val="ru-RU"/>
              </w:rPr>
              <w:t xml:space="preserve">№</w:t>
            </w:r>
            <w:r>
              <w:rPr>
                <w:rStyle w:val="1026"/>
                <w:b/>
                <w:color w:val="000000"/>
                <w:lang w:val="ru-RU"/>
              </w:rPr>
            </w:r>
            <w:r>
              <w:rPr>
                <w:rStyle w:val="1026"/>
                <w:b/>
                <w:color w:val="000000"/>
                <w:lang w:val="ru-RU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pStyle w:val="1035"/>
              <w:jc w:val="center"/>
              <w:spacing w:before="0" w:line="240" w:lineRule="auto"/>
              <w:shd w:val="clear" w:color="auto" w:fill="auto"/>
              <w:tabs>
                <w:tab w:val="left" w:pos="851" w:leader="none"/>
                <w:tab w:val="left" w:pos="1134" w:leader="none"/>
              </w:tabs>
              <w:rPr>
                <w:rStyle w:val="1026"/>
                <w:b/>
                <w:color w:val="000000"/>
                <w:lang w:val="ru-RU"/>
              </w:rPr>
            </w:pPr>
            <w:r>
              <w:rPr>
                <w:rStyle w:val="1026"/>
                <w:b/>
                <w:color w:val="000000"/>
                <w:lang w:val="ru-RU"/>
              </w:rPr>
              <w:t xml:space="preserve">Количество получателей услуг</w:t>
            </w:r>
            <w:r>
              <w:rPr>
                <w:rStyle w:val="1026"/>
                <w:b/>
                <w:color w:val="000000"/>
                <w:lang w:val="ru-RU"/>
              </w:rPr>
            </w:r>
            <w:r>
              <w:rPr>
                <w:rStyle w:val="1026"/>
                <w:b/>
                <w:color w:val="000000"/>
                <w:lang w:val="ru-RU"/>
              </w:rPr>
            </w:r>
          </w:p>
        </w:tc>
        <w:tc>
          <w:tcPr>
            <w:tcW w:w="4927" w:type="dxa"/>
            <w:textDirection w:val="lrTb"/>
            <w:noWrap w:val="false"/>
          </w:tcPr>
          <w:p>
            <w:pPr>
              <w:pStyle w:val="1035"/>
              <w:jc w:val="center"/>
              <w:spacing w:before="0" w:line="240" w:lineRule="auto"/>
              <w:shd w:val="clear" w:color="auto" w:fill="auto"/>
              <w:tabs>
                <w:tab w:val="left" w:pos="851" w:leader="none"/>
                <w:tab w:val="left" w:pos="1134" w:leader="none"/>
              </w:tabs>
              <w:rPr>
                <w:rStyle w:val="1026"/>
                <w:b/>
                <w:color w:val="000000"/>
                <w:lang w:val="ru-RU"/>
              </w:rPr>
            </w:pPr>
            <w:r>
              <w:rPr>
                <w:rStyle w:val="1026"/>
                <w:b/>
                <w:color w:val="000000"/>
                <w:lang w:val="ru-RU"/>
              </w:rPr>
              <w:t xml:space="preserve">Количество анкет в год</w:t>
            </w:r>
            <w:r>
              <w:rPr>
                <w:rStyle w:val="1026"/>
                <w:b/>
                <w:color w:val="000000"/>
                <w:lang w:val="ru-RU"/>
              </w:rPr>
            </w:r>
            <w:r>
              <w:rPr>
                <w:rStyle w:val="1026"/>
                <w:b/>
                <w:color w:val="000000"/>
                <w:lang w:val="ru-RU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1035"/>
              <w:jc w:val="center"/>
              <w:spacing w:before="0" w:line="240" w:lineRule="auto"/>
              <w:shd w:val="clear" w:color="auto" w:fill="auto"/>
              <w:tabs>
                <w:tab w:val="left" w:pos="851" w:leader="none"/>
                <w:tab w:val="left" w:pos="1134" w:leader="none"/>
              </w:tabs>
              <w:rPr>
                <w:rStyle w:val="1026"/>
                <w:color w:val="000000"/>
                <w:lang w:val="en-US"/>
              </w:rPr>
            </w:pPr>
            <w:r>
              <w:rPr>
                <w:rStyle w:val="1026"/>
                <w:color w:val="000000"/>
                <w:lang w:val="en-US"/>
              </w:rPr>
              <w:t xml:space="preserve">I</w:t>
            </w:r>
            <w:r>
              <w:rPr>
                <w:rStyle w:val="1026"/>
                <w:color w:val="000000"/>
                <w:lang w:val="en-US"/>
              </w:rPr>
            </w:r>
            <w:r>
              <w:rPr>
                <w:rStyle w:val="1026"/>
                <w:color w:val="000000"/>
                <w:lang w:val="en-US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pStyle w:val="1035"/>
              <w:spacing w:before="0" w:line="240" w:lineRule="auto"/>
              <w:shd w:val="clear" w:color="auto" w:fill="auto"/>
              <w:tabs>
                <w:tab w:val="left" w:pos="851" w:leader="none"/>
                <w:tab w:val="left" w:pos="1134" w:leader="none"/>
              </w:tabs>
              <w:rPr>
                <w:rStyle w:val="1026"/>
                <w:color w:val="000000"/>
                <w:lang w:val="ru-RU"/>
              </w:rPr>
            </w:pPr>
            <w:r>
              <w:rPr>
                <w:rStyle w:val="1026"/>
                <w:color w:val="000000"/>
                <w:lang w:val="ru-RU"/>
              </w:rPr>
              <w:t xml:space="preserve">менее 1 000 человек в год</w:t>
            </w:r>
            <w:r>
              <w:rPr>
                <w:rStyle w:val="1026"/>
                <w:color w:val="000000"/>
                <w:lang w:val="ru-RU"/>
              </w:rPr>
            </w:r>
            <w:r>
              <w:rPr>
                <w:rStyle w:val="1026"/>
                <w:color w:val="000000"/>
                <w:lang w:val="ru-RU"/>
              </w:rPr>
            </w:r>
          </w:p>
        </w:tc>
        <w:tc>
          <w:tcPr>
            <w:tcW w:w="4927" w:type="dxa"/>
            <w:textDirection w:val="lrTb"/>
            <w:noWrap w:val="false"/>
          </w:tcPr>
          <w:p>
            <w:pPr>
              <w:pStyle w:val="1035"/>
              <w:spacing w:before="0" w:line="240" w:lineRule="auto"/>
              <w:shd w:val="clear" w:color="auto" w:fill="auto"/>
              <w:tabs>
                <w:tab w:val="left" w:pos="851" w:leader="none"/>
                <w:tab w:val="left" w:pos="1134" w:leader="none"/>
              </w:tabs>
              <w:rPr>
                <w:rStyle w:val="1026"/>
                <w:color w:val="000000"/>
                <w:lang w:val="ru-RU"/>
              </w:rPr>
            </w:pPr>
            <w:r>
              <w:rPr>
                <w:rStyle w:val="1026"/>
                <w:color w:val="000000"/>
                <w:lang w:val="ru-RU"/>
              </w:rPr>
              <w:t xml:space="preserve">не менее 50 </w:t>
            </w:r>
            <w:r>
              <w:rPr>
                <w:rStyle w:val="1026"/>
                <w:color w:val="000000"/>
                <w:lang w:val="ru-RU"/>
              </w:rPr>
            </w:r>
            <w:r>
              <w:rPr>
                <w:rStyle w:val="1026"/>
                <w:color w:val="000000"/>
                <w:lang w:val="ru-RU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1035"/>
              <w:jc w:val="center"/>
              <w:spacing w:before="0" w:line="240" w:lineRule="auto"/>
              <w:shd w:val="clear" w:color="auto" w:fill="auto"/>
              <w:tabs>
                <w:tab w:val="left" w:pos="851" w:leader="none"/>
                <w:tab w:val="left" w:pos="1134" w:leader="none"/>
              </w:tabs>
              <w:rPr>
                <w:rStyle w:val="1026"/>
                <w:color w:val="000000"/>
                <w:lang w:val="en-US"/>
              </w:rPr>
            </w:pPr>
            <w:r>
              <w:rPr>
                <w:rStyle w:val="1026"/>
                <w:color w:val="000000"/>
                <w:lang w:val="en-US"/>
              </w:rPr>
              <w:t xml:space="preserve">II</w:t>
            </w:r>
            <w:r>
              <w:rPr>
                <w:rStyle w:val="1026"/>
                <w:color w:val="000000"/>
                <w:lang w:val="en-US"/>
              </w:rPr>
            </w:r>
            <w:r>
              <w:rPr>
                <w:rStyle w:val="1026"/>
                <w:color w:val="000000"/>
                <w:lang w:val="en-US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pStyle w:val="1035"/>
              <w:spacing w:before="0" w:line="240" w:lineRule="auto"/>
              <w:shd w:val="clear" w:color="auto" w:fill="auto"/>
              <w:tabs>
                <w:tab w:val="left" w:pos="851" w:leader="none"/>
                <w:tab w:val="left" w:pos="1134" w:leader="none"/>
              </w:tabs>
              <w:rPr>
                <w:rStyle w:val="1026"/>
                <w:color w:val="000000"/>
                <w:lang w:val="ru-RU"/>
              </w:rPr>
            </w:pPr>
            <w:r>
              <w:rPr>
                <w:rStyle w:val="1026"/>
                <w:color w:val="000000"/>
                <w:lang w:val="ru-RU"/>
              </w:rPr>
              <w:t xml:space="preserve">от 1 000 до 5 000 человек в год</w:t>
            </w:r>
            <w:r>
              <w:rPr>
                <w:rStyle w:val="1026"/>
                <w:color w:val="000000"/>
                <w:lang w:val="ru-RU"/>
              </w:rPr>
            </w:r>
            <w:r>
              <w:rPr>
                <w:rStyle w:val="1026"/>
                <w:color w:val="000000"/>
                <w:lang w:val="ru-RU"/>
              </w:rPr>
            </w:r>
          </w:p>
        </w:tc>
        <w:tc>
          <w:tcPr>
            <w:tcW w:w="4927" w:type="dxa"/>
            <w:textDirection w:val="lrTb"/>
            <w:noWrap w:val="false"/>
          </w:tcPr>
          <w:p>
            <w:pPr>
              <w:pStyle w:val="1035"/>
              <w:spacing w:before="0" w:line="240" w:lineRule="auto"/>
              <w:shd w:val="clear" w:color="auto" w:fill="auto"/>
              <w:tabs>
                <w:tab w:val="left" w:pos="851" w:leader="none"/>
                <w:tab w:val="left" w:pos="1134" w:leader="none"/>
              </w:tabs>
              <w:rPr>
                <w:rStyle w:val="1026"/>
                <w:color w:val="000000"/>
                <w:lang w:val="ru-RU"/>
              </w:rPr>
            </w:pPr>
            <w:r>
              <w:rPr>
                <w:rStyle w:val="1026"/>
                <w:color w:val="000000"/>
                <w:lang w:val="ru-RU"/>
              </w:rPr>
              <w:t xml:space="preserve">не менее 100 и не более 600</w:t>
            </w:r>
            <w:r>
              <w:rPr>
                <w:rStyle w:val="1026"/>
                <w:color w:val="000000"/>
                <w:lang w:val="ru-RU"/>
              </w:rPr>
            </w:r>
            <w:r>
              <w:rPr>
                <w:rStyle w:val="1026"/>
                <w:color w:val="000000"/>
                <w:lang w:val="ru-RU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1035"/>
              <w:jc w:val="center"/>
              <w:spacing w:before="0" w:line="240" w:lineRule="auto"/>
              <w:shd w:val="clear" w:color="auto" w:fill="auto"/>
              <w:tabs>
                <w:tab w:val="left" w:pos="851" w:leader="none"/>
                <w:tab w:val="left" w:pos="1134" w:leader="none"/>
              </w:tabs>
              <w:rPr>
                <w:rStyle w:val="1026"/>
                <w:color w:val="000000"/>
                <w:lang w:val="en-US"/>
              </w:rPr>
            </w:pPr>
            <w:r>
              <w:rPr>
                <w:rStyle w:val="1026"/>
                <w:color w:val="000000"/>
                <w:lang w:val="en-US"/>
              </w:rPr>
              <w:t xml:space="preserve">III</w:t>
            </w:r>
            <w:r>
              <w:rPr>
                <w:rStyle w:val="1026"/>
                <w:color w:val="000000"/>
                <w:lang w:val="en-US"/>
              </w:rPr>
            </w:r>
            <w:r>
              <w:rPr>
                <w:rStyle w:val="1026"/>
                <w:color w:val="000000"/>
                <w:lang w:val="en-US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pStyle w:val="1035"/>
              <w:spacing w:before="0" w:line="240" w:lineRule="auto"/>
              <w:shd w:val="clear" w:color="auto" w:fill="auto"/>
              <w:tabs>
                <w:tab w:val="left" w:pos="851" w:leader="none"/>
                <w:tab w:val="left" w:pos="1134" w:leader="none"/>
              </w:tabs>
              <w:rPr>
                <w:rStyle w:val="1026"/>
                <w:color w:val="000000"/>
                <w:lang w:val="ru-RU"/>
              </w:rPr>
            </w:pPr>
            <w:r>
              <w:rPr>
                <w:rStyle w:val="1026"/>
                <w:color w:val="000000"/>
                <w:lang w:val="ru-RU"/>
              </w:rPr>
              <w:t xml:space="preserve">от </w:t>
            </w:r>
            <w:r>
              <w:rPr>
                <w:rStyle w:val="1026"/>
                <w:color w:val="000000"/>
                <w:lang w:val="ru-RU"/>
              </w:rPr>
              <w:t xml:space="preserve">5 </w:t>
            </w:r>
            <w:r>
              <w:rPr>
                <w:rStyle w:val="1026"/>
                <w:color w:val="000000"/>
                <w:lang w:val="ru-RU"/>
              </w:rPr>
              <w:t xml:space="preserve">000 до </w:t>
            </w:r>
            <w:r>
              <w:rPr>
                <w:rStyle w:val="1026"/>
                <w:color w:val="000000"/>
                <w:lang w:val="ru-RU"/>
              </w:rPr>
              <w:t xml:space="preserve">12 </w:t>
            </w:r>
            <w:r>
              <w:rPr>
                <w:rStyle w:val="1026"/>
                <w:color w:val="000000"/>
                <w:lang w:val="ru-RU"/>
              </w:rPr>
              <w:t xml:space="preserve">000 человек в год</w:t>
            </w:r>
            <w:r>
              <w:rPr>
                <w:rStyle w:val="1026"/>
                <w:color w:val="000000"/>
                <w:lang w:val="ru-RU"/>
              </w:rPr>
            </w:r>
            <w:r>
              <w:rPr>
                <w:rStyle w:val="1026"/>
                <w:color w:val="000000"/>
                <w:lang w:val="ru-RU"/>
              </w:rPr>
            </w:r>
          </w:p>
        </w:tc>
        <w:tc>
          <w:tcPr>
            <w:tcW w:w="4927" w:type="dxa"/>
            <w:textDirection w:val="lrTb"/>
            <w:noWrap w:val="false"/>
          </w:tcPr>
          <w:p>
            <w:pPr>
              <w:pStyle w:val="1035"/>
              <w:spacing w:before="0" w:line="240" w:lineRule="auto"/>
              <w:shd w:val="clear" w:color="auto" w:fill="auto"/>
              <w:tabs>
                <w:tab w:val="left" w:pos="851" w:leader="none"/>
                <w:tab w:val="left" w:pos="1134" w:leader="none"/>
              </w:tabs>
              <w:rPr>
                <w:rStyle w:val="1026"/>
                <w:color w:val="000000"/>
                <w:lang w:val="ru-RU"/>
              </w:rPr>
            </w:pPr>
            <w:r>
              <w:rPr>
                <w:rStyle w:val="1026"/>
                <w:color w:val="000000"/>
                <w:lang w:val="ru-RU"/>
              </w:rPr>
              <w:t xml:space="preserve">не менее 15</w:t>
            </w:r>
            <w:r>
              <w:rPr>
                <w:rStyle w:val="1026"/>
                <w:color w:val="000000"/>
                <w:lang w:val="ru-RU"/>
              </w:rPr>
              <w:t xml:space="preserve">0 и не более 600</w:t>
            </w:r>
            <w:r>
              <w:rPr>
                <w:rStyle w:val="1026"/>
                <w:color w:val="000000"/>
                <w:lang w:val="ru-RU"/>
              </w:rPr>
            </w:r>
            <w:r>
              <w:rPr>
                <w:rStyle w:val="1026"/>
                <w:color w:val="000000"/>
                <w:lang w:val="ru-RU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1035"/>
              <w:jc w:val="center"/>
              <w:spacing w:before="0" w:line="240" w:lineRule="auto"/>
              <w:shd w:val="clear" w:color="auto" w:fill="auto"/>
              <w:tabs>
                <w:tab w:val="left" w:pos="851" w:leader="none"/>
                <w:tab w:val="left" w:pos="1134" w:leader="none"/>
              </w:tabs>
              <w:rPr>
                <w:rStyle w:val="1026"/>
                <w:color w:val="000000"/>
                <w:lang w:val="en-US"/>
              </w:rPr>
            </w:pPr>
            <w:r>
              <w:rPr>
                <w:rStyle w:val="1026"/>
                <w:color w:val="000000"/>
                <w:lang w:val="en-US"/>
              </w:rPr>
              <w:t xml:space="preserve">IV</w:t>
            </w:r>
            <w:r>
              <w:rPr>
                <w:rStyle w:val="1026"/>
                <w:color w:val="000000"/>
                <w:lang w:val="en-US"/>
              </w:rPr>
            </w:r>
            <w:r>
              <w:rPr>
                <w:rStyle w:val="1026"/>
                <w:color w:val="000000"/>
                <w:lang w:val="en-US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pStyle w:val="1035"/>
              <w:spacing w:before="0" w:line="240" w:lineRule="auto"/>
              <w:shd w:val="clear" w:color="auto" w:fill="auto"/>
              <w:tabs>
                <w:tab w:val="left" w:pos="851" w:leader="none"/>
                <w:tab w:val="left" w:pos="1134" w:leader="none"/>
              </w:tabs>
              <w:rPr>
                <w:rStyle w:val="1026"/>
                <w:color w:val="000000"/>
                <w:lang w:val="ru-RU"/>
              </w:rPr>
            </w:pPr>
            <w:r>
              <w:rPr>
                <w:rStyle w:val="1026"/>
                <w:color w:val="000000"/>
                <w:lang w:val="ru-RU"/>
              </w:rPr>
              <w:t xml:space="preserve">от </w:t>
            </w:r>
            <w:r>
              <w:rPr>
                <w:rStyle w:val="1026"/>
                <w:color w:val="000000"/>
                <w:lang w:val="ru-RU"/>
              </w:rPr>
              <w:t xml:space="preserve">12 </w:t>
            </w:r>
            <w:r>
              <w:rPr>
                <w:rStyle w:val="1026"/>
                <w:color w:val="000000"/>
                <w:lang w:val="ru-RU"/>
              </w:rPr>
              <w:t xml:space="preserve">000 до </w:t>
            </w:r>
            <w:r>
              <w:rPr>
                <w:rStyle w:val="1026"/>
                <w:color w:val="000000"/>
                <w:lang w:val="ru-RU"/>
              </w:rPr>
              <w:t xml:space="preserve">50 </w:t>
            </w:r>
            <w:r>
              <w:rPr>
                <w:rStyle w:val="1026"/>
                <w:color w:val="000000"/>
                <w:lang w:val="ru-RU"/>
              </w:rPr>
              <w:t xml:space="preserve">000 человек в год</w:t>
            </w:r>
            <w:r>
              <w:rPr>
                <w:rStyle w:val="1026"/>
                <w:color w:val="000000"/>
                <w:lang w:val="ru-RU"/>
              </w:rPr>
            </w:r>
            <w:r>
              <w:rPr>
                <w:rStyle w:val="1026"/>
                <w:color w:val="000000"/>
                <w:lang w:val="ru-RU"/>
              </w:rPr>
            </w:r>
          </w:p>
        </w:tc>
        <w:tc>
          <w:tcPr>
            <w:tcW w:w="4927" w:type="dxa"/>
            <w:textDirection w:val="lrTb"/>
            <w:noWrap w:val="false"/>
          </w:tcPr>
          <w:p>
            <w:pPr>
              <w:pStyle w:val="1035"/>
              <w:spacing w:before="0" w:line="240" w:lineRule="auto"/>
              <w:shd w:val="clear" w:color="auto" w:fill="auto"/>
              <w:tabs>
                <w:tab w:val="left" w:pos="851" w:leader="none"/>
                <w:tab w:val="left" w:pos="1134" w:leader="none"/>
              </w:tabs>
              <w:rPr>
                <w:rStyle w:val="1026"/>
                <w:color w:val="000000"/>
                <w:lang w:val="ru-RU"/>
              </w:rPr>
            </w:pPr>
            <w:r>
              <w:rPr>
                <w:rStyle w:val="1026"/>
                <w:color w:val="000000"/>
                <w:lang w:val="ru-RU"/>
              </w:rPr>
              <w:t xml:space="preserve">не менее 45</w:t>
            </w:r>
            <w:r>
              <w:rPr>
                <w:rStyle w:val="1026"/>
                <w:color w:val="000000"/>
                <w:lang w:val="ru-RU"/>
              </w:rPr>
              <w:t xml:space="preserve">0 и не более 600</w:t>
            </w:r>
            <w:r>
              <w:rPr>
                <w:rStyle w:val="1026"/>
                <w:color w:val="000000"/>
                <w:lang w:val="ru-RU"/>
              </w:rPr>
            </w:r>
            <w:r>
              <w:rPr>
                <w:rStyle w:val="1026"/>
                <w:color w:val="000000"/>
                <w:lang w:val="ru-RU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pStyle w:val="1035"/>
              <w:jc w:val="center"/>
              <w:spacing w:before="0" w:line="240" w:lineRule="auto"/>
              <w:shd w:val="clear" w:color="auto" w:fill="auto"/>
              <w:tabs>
                <w:tab w:val="left" w:pos="851" w:leader="none"/>
                <w:tab w:val="left" w:pos="1134" w:leader="none"/>
              </w:tabs>
              <w:rPr>
                <w:rStyle w:val="1026"/>
                <w:color w:val="000000"/>
                <w:lang w:val="en-US"/>
              </w:rPr>
            </w:pPr>
            <w:r>
              <w:rPr>
                <w:rStyle w:val="1026"/>
                <w:color w:val="000000"/>
                <w:lang w:val="en-US"/>
              </w:rPr>
              <w:t xml:space="preserve">V</w:t>
            </w:r>
            <w:r>
              <w:rPr>
                <w:rStyle w:val="1026"/>
                <w:color w:val="000000"/>
                <w:lang w:val="en-US"/>
              </w:rPr>
            </w:r>
            <w:r>
              <w:rPr>
                <w:rStyle w:val="1026"/>
                <w:color w:val="000000"/>
                <w:lang w:val="en-US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pStyle w:val="1035"/>
              <w:spacing w:before="0" w:line="240" w:lineRule="auto"/>
              <w:shd w:val="clear" w:color="auto" w:fill="auto"/>
              <w:tabs>
                <w:tab w:val="left" w:pos="851" w:leader="none"/>
                <w:tab w:val="left" w:pos="1134" w:leader="none"/>
              </w:tabs>
              <w:rPr>
                <w:rStyle w:val="1026"/>
                <w:color w:val="000000"/>
                <w:lang w:val="ru-RU"/>
              </w:rPr>
            </w:pPr>
            <w:r>
              <w:rPr>
                <w:rStyle w:val="1026"/>
                <w:color w:val="000000"/>
                <w:lang w:val="ru-RU"/>
              </w:rPr>
              <w:t xml:space="preserve">более 50 000 человек в год </w:t>
            </w:r>
            <w:r>
              <w:rPr>
                <w:rStyle w:val="1026"/>
                <w:color w:val="000000"/>
                <w:lang w:val="ru-RU"/>
              </w:rPr>
            </w:r>
            <w:r>
              <w:rPr>
                <w:rStyle w:val="1026"/>
                <w:color w:val="000000"/>
                <w:lang w:val="ru-RU"/>
              </w:rPr>
            </w:r>
          </w:p>
        </w:tc>
        <w:tc>
          <w:tcPr>
            <w:tcW w:w="4927" w:type="dxa"/>
            <w:textDirection w:val="lrTb"/>
            <w:noWrap w:val="false"/>
          </w:tcPr>
          <w:p>
            <w:pPr>
              <w:pStyle w:val="1035"/>
              <w:spacing w:before="0" w:line="240" w:lineRule="auto"/>
              <w:shd w:val="clear" w:color="auto" w:fill="auto"/>
              <w:tabs>
                <w:tab w:val="left" w:pos="851" w:leader="none"/>
                <w:tab w:val="left" w:pos="1134" w:leader="none"/>
              </w:tabs>
              <w:rPr>
                <w:rStyle w:val="1026"/>
                <w:color w:val="000000"/>
                <w:lang w:val="ru-RU"/>
              </w:rPr>
            </w:pPr>
            <w:r>
              <w:rPr>
                <w:rStyle w:val="1026"/>
                <w:color w:val="000000"/>
                <w:lang w:val="ru-RU"/>
              </w:rPr>
              <w:t xml:space="preserve">не менее 450 и не более 600</w:t>
            </w:r>
            <w:r>
              <w:rPr>
                <w:rStyle w:val="1026"/>
                <w:color w:val="000000"/>
                <w:lang w:val="ru-RU"/>
              </w:rPr>
            </w:r>
            <w:r>
              <w:rPr>
                <w:rStyle w:val="1026"/>
                <w:color w:val="000000"/>
                <w:lang w:val="ru-RU"/>
              </w:rPr>
            </w:r>
          </w:p>
        </w:tc>
      </w:tr>
    </w:tbl>
    <w:p>
      <w:pPr>
        <w:pStyle w:val="1035"/>
        <w:ind w:firstLine="709"/>
        <w:spacing w:before="0" w:line="240" w:lineRule="auto"/>
        <w:tabs>
          <w:tab w:val="left" w:pos="851" w:leader="none"/>
          <w:tab w:val="left" w:pos="1134" w:leader="none"/>
        </w:tabs>
        <w:rPr>
          <w:rStyle w:val="1026"/>
          <w:color w:val="000000"/>
          <w:lang w:val="ru-RU"/>
        </w:rPr>
      </w:pPr>
      <w:r>
        <w:rPr>
          <w:color w:val="000000"/>
          <w:lang w:val="ru-RU"/>
        </w:rPr>
      </w:r>
      <w:r>
        <w:rPr>
          <w:rStyle w:val="1026"/>
          <w:color w:val="000000"/>
          <w:lang w:val="ru-RU"/>
        </w:rPr>
      </w:r>
      <w:r>
        <w:rPr>
          <w:rStyle w:val="1026"/>
          <w:color w:val="000000"/>
          <w:lang w:val="ru-RU"/>
        </w:rPr>
      </w:r>
    </w:p>
    <w:p>
      <w:pPr>
        <w:pStyle w:val="1035"/>
        <w:ind w:firstLine="709"/>
        <w:spacing w:before="0" w:line="240" w:lineRule="auto"/>
        <w:shd w:val="clear" w:color="auto" w:fill="auto"/>
        <w:tabs>
          <w:tab w:val="left" w:pos="1134" w:leader="none"/>
        </w:tabs>
        <w:rPr>
          <w:rStyle w:val="1026"/>
        </w:rPr>
      </w:pPr>
      <w:r>
        <w:rPr>
          <w:rStyle w:val="1026"/>
          <w:color w:val="000000"/>
          <w:lang w:val="ru-RU"/>
        </w:rPr>
        <w:t xml:space="preserve">9</w:t>
      </w:r>
      <w:r>
        <w:rPr>
          <w:rStyle w:val="1026"/>
          <w:color w:val="000000"/>
          <w:lang w:val="ru-RU"/>
        </w:rPr>
        <w:t xml:space="preserve">.</w:t>
      </w:r>
      <w:r>
        <w:rPr>
          <w:rStyle w:val="1026"/>
          <w:color w:val="000000"/>
          <w:lang w:val="ru-RU"/>
        </w:rPr>
        <w:tab/>
      </w:r>
      <w:r>
        <w:rPr>
          <w:rStyle w:val="1026"/>
          <w:color w:val="000000"/>
          <w:lang w:val="ru-RU"/>
        </w:rPr>
        <w:t xml:space="preserve">Организация-оператор </w:t>
      </w:r>
      <w:r>
        <w:rPr>
          <w:rStyle w:val="1026"/>
          <w:color w:val="000000"/>
        </w:rPr>
        <w:t xml:space="preserve">представляет в</w:t>
      </w:r>
      <w:r>
        <w:rPr>
          <w:rStyle w:val="1026"/>
          <w:color w:val="000000"/>
        </w:rPr>
        <w:t xml:space="preserve"> </w:t>
      </w:r>
      <w:r>
        <w:rPr>
          <w:rStyle w:val="1026"/>
          <w:color w:val="000000"/>
          <w:lang w:val="ru-RU"/>
        </w:rPr>
        <w:t xml:space="preserve">министерство</w:t>
      </w:r>
      <w:r>
        <w:rPr>
          <w:rStyle w:val="1026"/>
          <w:color w:val="000000"/>
          <w:lang w:val="ru-RU"/>
        </w:rPr>
        <w:t xml:space="preserve"> культуры Белгородской области</w:t>
      </w:r>
      <w:r>
        <w:rPr>
          <w:rStyle w:val="1026"/>
          <w:color w:val="000000"/>
          <w:lang w:val="ru-RU"/>
        </w:rPr>
        <w:t xml:space="preserve"> </w:t>
      </w:r>
      <w:r>
        <w:rPr>
          <w:rStyle w:val="1026"/>
        </w:rPr>
        <w:t xml:space="preserve">результаты независимой оценки</w:t>
      </w:r>
      <w:r>
        <w:rPr>
          <w:rStyle w:val="1026"/>
          <w:lang w:val="ru-RU"/>
        </w:rPr>
        <w:t xml:space="preserve"> организаций культуры</w:t>
      </w:r>
      <w:r>
        <w:rPr>
          <w:rStyle w:val="1026"/>
        </w:rPr>
        <w:t xml:space="preserve">.</w:t>
      </w:r>
      <w:r>
        <w:rPr>
          <w:rStyle w:val="1026"/>
        </w:rPr>
      </w:r>
      <w:r>
        <w:rPr>
          <w:rStyle w:val="1026"/>
        </w:rPr>
      </w:r>
    </w:p>
    <w:p>
      <w:pPr>
        <w:pStyle w:val="1035"/>
        <w:ind w:firstLine="709"/>
        <w:spacing w:before="0" w:line="240" w:lineRule="auto"/>
        <w:tabs>
          <w:tab w:val="left" w:pos="1134" w:leader="none"/>
        </w:tabs>
        <w:rPr>
          <w:color w:val="ff0000"/>
        </w:rPr>
      </w:pPr>
      <w:r>
        <w:rPr>
          <w:rStyle w:val="1026"/>
          <w:lang w:val="ru-RU"/>
        </w:rPr>
        <w:t xml:space="preserve">10</w:t>
      </w:r>
      <w:r>
        <w:rPr>
          <w:rStyle w:val="1026"/>
          <w:lang w:val="ru-RU"/>
        </w:rPr>
        <w:t xml:space="preserve">.</w:t>
      </w:r>
      <w:r>
        <w:rPr>
          <w:rStyle w:val="1026"/>
          <w:lang w:val="ru-RU"/>
        </w:rPr>
        <w:tab/>
      </w:r>
      <w:r>
        <w:rPr>
          <w:rStyle w:val="1026"/>
          <w:lang w:val="ru-RU"/>
        </w:rPr>
        <w:t xml:space="preserve">Министерство</w:t>
      </w:r>
      <w:r>
        <w:rPr>
          <w:rStyle w:val="1026"/>
          <w:color w:val="000000"/>
          <w:lang w:val="ru-RU"/>
        </w:rPr>
        <w:t xml:space="preserve"> культуры Белгородской области</w:t>
      </w:r>
      <w:r>
        <w:rPr>
          <w:rStyle w:val="1026"/>
          <w:color w:val="000000"/>
        </w:rPr>
        <w:t xml:space="preserve"> </w:t>
      </w:r>
      <w:r>
        <w:rPr>
          <w:rStyle w:val="1026"/>
          <w:color w:val="000000"/>
          <w:lang w:val="ru-RU"/>
        </w:rPr>
        <w:t xml:space="preserve">представляет результаты независимой оценки в </w:t>
      </w:r>
      <w:r>
        <w:rPr>
          <w:rStyle w:val="1026"/>
          <w:color w:val="000000"/>
          <w:lang w:val="ru-RU"/>
        </w:rPr>
        <w:t xml:space="preserve">общественн</w:t>
      </w:r>
      <w:r>
        <w:rPr>
          <w:rStyle w:val="1026"/>
          <w:color w:val="000000"/>
          <w:lang w:val="ru-RU"/>
        </w:rPr>
        <w:t xml:space="preserve">ый</w:t>
      </w:r>
      <w:r>
        <w:rPr>
          <w:rStyle w:val="1026"/>
          <w:color w:val="000000"/>
          <w:lang w:val="ru-RU"/>
        </w:rPr>
        <w:t xml:space="preserve"> совет при </w:t>
      </w:r>
      <w:r>
        <w:rPr>
          <w:rStyle w:val="1026"/>
          <w:color w:val="000000"/>
          <w:lang w:val="ru-RU"/>
        </w:rPr>
        <w:t xml:space="preserve">министерстве</w:t>
      </w:r>
      <w:r>
        <w:rPr>
          <w:rStyle w:val="1026"/>
          <w:color w:val="000000"/>
          <w:lang w:val="ru-RU"/>
        </w:rPr>
        <w:t xml:space="preserve"> культуры Белгородской области по проведению независимой оценки качества условий оказания услуг организациями в сфере культуры</w:t>
      </w:r>
      <w:r>
        <w:rPr>
          <w:rStyle w:val="1026"/>
          <w:color w:val="000000"/>
          <w:lang w:val="ru-RU"/>
        </w:rPr>
        <w:t xml:space="preserve"> (далее - Совет) </w:t>
      </w:r>
      <w:r>
        <w:rPr>
          <w:rStyle w:val="1026"/>
          <w:color w:val="000000"/>
          <w:lang w:val="ru-RU"/>
        </w:rPr>
        <w:t xml:space="preserve">для утверждения. </w:t>
      </w:r>
      <w:r>
        <w:rPr>
          <w:rStyle w:val="1026"/>
        </w:rPr>
        <w:t xml:space="preserve">После утверждения </w:t>
      </w:r>
      <w:r>
        <w:rPr>
          <w:rStyle w:val="1026"/>
          <w:lang w:val="ru-RU"/>
        </w:rPr>
        <w:t xml:space="preserve">С</w:t>
      </w:r>
      <w:r>
        <w:rPr>
          <w:rStyle w:val="1026"/>
        </w:rPr>
        <w:t xml:space="preserve">оветом</w:t>
      </w:r>
      <w:r>
        <w:rPr>
          <w:rStyle w:val="1026"/>
        </w:rPr>
        <w:t xml:space="preserve"> р</w:t>
      </w:r>
      <w:r>
        <w:rPr>
          <w:shd w:val="clear" w:color="auto" w:fill="ffffff"/>
        </w:rPr>
        <w:t xml:space="preserve">езультаты </w:t>
      </w:r>
      <w:r>
        <w:rPr>
          <w:shd w:val="clear" w:color="auto" w:fill="ffffff"/>
        </w:rPr>
        <w:t xml:space="preserve">независимой оценки </w:t>
      </w:r>
      <w:r>
        <w:rPr>
          <w:shd w:val="clear" w:color="auto" w:fill="ffffff"/>
          <w:lang w:val="ru-RU"/>
        </w:rPr>
        <w:t xml:space="preserve">организаций культуры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размещаются на сайте </w:t>
      </w:r>
      <w:r>
        <w:rPr>
          <w:rStyle w:val="1026"/>
          <w:lang w:val="en-US"/>
        </w:rPr>
        <w:t xml:space="preserve">bus</w:t>
      </w:r>
      <w:r>
        <w:rPr>
          <w:rStyle w:val="1026"/>
          <w:lang w:val="ru-RU"/>
        </w:rPr>
        <w:t xml:space="preserve">.</w:t>
      </w:r>
      <w:r>
        <w:rPr>
          <w:rStyle w:val="1026"/>
          <w:lang w:val="en-US"/>
        </w:rPr>
        <w:t xml:space="preserve">gov</w:t>
      </w:r>
      <w:r>
        <w:rPr>
          <w:rStyle w:val="1026"/>
          <w:lang w:val="ru-RU"/>
        </w:rPr>
        <w:t xml:space="preserve">.</w:t>
      </w:r>
      <w:r>
        <w:rPr>
          <w:rStyle w:val="1026"/>
          <w:lang w:val="en-US"/>
        </w:rPr>
        <w:t xml:space="preserve">ru</w:t>
      </w:r>
      <w:r>
        <w:rPr>
          <w:shd w:val="clear" w:color="auto" w:fill="ffffff"/>
        </w:rPr>
        <w:t xml:space="preserve">, а также на </w:t>
      </w:r>
      <w:r>
        <w:rPr>
          <w:shd w:val="clear" w:color="auto" w:fill="ffffff"/>
          <w:lang w:val="ru-RU"/>
        </w:rPr>
        <w:t xml:space="preserve">официальном сайте </w:t>
      </w:r>
      <w:r>
        <w:rPr>
          <w:shd w:val="clear" w:color="auto" w:fill="ffffff"/>
          <w:lang w:val="ru-RU"/>
        </w:rPr>
        <w:t xml:space="preserve">министерства</w:t>
      </w:r>
      <w:r>
        <w:rPr>
          <w:shd w:val="clear" w:color="auto" w:fill="ffffff"/>
          <w:lang w:val="ru-RU"/>
        </w:rPr>
        <w:t xml:space="preserve"> культуры Белгородской области</w:t>
      </w:r>
      <w:r>
        <w:rPr>
          <w:color w:val="ff0000"/>
          <w:shd w:val="clear" w:color="auto" w:fill="ffffff"/>
        </w:rPr>
        <w:t xml:space="preserve"> </w:t>
      </w:r>
      <w:r>
        <w:rPr>
          <w:shd w:val="clear" w:color="auto" w:fill="ffffff"/>
          <w:lang w:val="ru-RU"/>
        </w:rPr>
        <w:t xml:space="preserve">(</w:t>
      </w:r>
      <w:r>
        <w:rPr>
          <w:shd w:val="clear" w:color="auto" w:fill="ffffff"/>
        </w:rPr>
        <w:t xml:space="preserve">www.belkult.ru</w:t>
      </w:r>
      <w:r>
        <w:rPr>
          <w:shd w:val="clear" w:color="auto" w:fill="ffffff"/>
        </w:rPr>
        <w:t xml:space="preserve">) </w:t>
      </w:r>
      <w:r>
        <w:rPr>
          <w:shd w:val="clear" w:color="auto" w:fill="ffffff"/>
        </w:rPr>
        <w:t xml:space="preserve">в разделе </w:t>
      </w:r>
      <w:r>
        <w:rPr>
          <w:shd w:val="clear" w:color="auto" w:fill="ffffff"/>
        </w:rPr>
        <w:t xml:space="preserve">«</w:t>
      </w:r>
      <w:r>
        <w:rPr>
          <w:shd w:val="clear" w:color="auto" w:fill="ffffff"/>
          <w:lang w:val="ru-RU"/>
        </w:rPr>
        <w:t xml:space="preserve">Независимая оценка</w:t>
      </w:r>
      <w:r>
        <w:rPr>
          <w:shd w:val="clear" w:color="auto" w:fill="ffffff"/>
        </w:rPr>
        <w:t xml:space="preserve">»</w:t>
      </w:r>
      <w:r>
        <w:rPr>
          <w:shd w:val="clear" w:color="auto" w:fill="ffffff"/>
        </w:rPr>
        <w:t xml:space="preserve">.</w:t>
      </w:r>
      <w:r>
        <w:rPr>
          <w:color w:val="ff0000"/>
        </w:rPr>
      </w:r>
      <w:r>
        <w:rPr>
          <w:color w:val="ff0000"/>
        </w:rPr>
      </w:r>
    </w:p>
    <w:p>
      <w:pPr>
        <w:pStyle w:val="1035"/>
        <w:ind w:right="40" w:firstLine="709"/>
        <w:spacing w:before="0" w:line="240" w:lineRule="auto"/>
        <w:shd w:val="clear" w:color="auto" w:fill="auto"/>
        <w:tabs>
          <w:tab w:val="left" w:pos="567" w:leader="none"/>
          <w:tab w:val="left" w:pos="709" w:leader="none"/>
          <w:tab w:val="left" w:pos="1134" w:leader="none"/>
        </w:tabs>
        <w:rPr>
          <w:lang w:val="ru-RU"/>
        </w:rPr>
      </w:pPr>
      <w:r>
        <w:rPr>
          <w:shd w:val="clear" w:color="auto" w:fill="ffffff"/>
          <w:lang w:val="ru-RU"/>
        </w:rPr>
        <w:t xml:space="preserve">1</w:t>
      </w:r>
      <w:r>
        <w:rPr>
          <w:shd w:val="clear" w:color="auto" w:fill="ffffff"/>
          <w:lang w:val="ru-RU"/>
        </w:rPr>
        <w:t xml:space="preserve">1</w:t>
      </w:r>
      <w:r>
        <w:rPr>
          <w:shd w:val="clear" w:color="auto" w:fill="ffffff"/>
          <w:lang w:val="ru-RU"/>
        </w:rPr>
        <w:t xml:space="preserve">.</w:t>
      </w:r>
      <w:r>
        <w:rPr>
          <w:shd w:val="clear" w:color="auto" w:fill="ffffff"/>
          <w:lang w:val="ru-RU"/>
        </w:rPr>
        <w:tab/>
      </w:r>
      <w:r>
        <w:rPr>
          <w:shd w:val="clear" w:color="auto" w:fill="ffffff"/>
        </w:rPr>
        <w:t xml:space="preserve">Независимая оценка в учреждениях проводится ежегодно. Периодичность проведения независимой оценки в отношении одной и той же организации – не чаще чем один раз в год и не реже чем один раз в три года.</w:t>
      </w:r>
      <w:r>
        <w:rPr>
          <w:lang w:val="ru-RU"/>
        </w:rPr>
      </w:r>
      <w:r>
        <w:rPr>
          <w:lang w:val="ru-RU"/>
        </w:rPr>
      </w:r>
    </w:p>
    <w:p>
      <w:pPr>
        <w:ind w:right="-1"/>
        <w:jc w:val="right"/>
        <w:spacing w:line="317" w:lineRule="exact"/>
        <w:tabs>
          <w:tab w:val="left" w:pos="811" w:leader="none"/>
        </w:tabs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br w:type="page" w:clear="all"/>
      </w:r>
      <w:r>
        <w:rPr>
          <w:rFonts w:ascii="Times New Roman" w:hAnsi="Times New Roman" w:cs="Times New Roman"/>
          <w:sz w:val="26"/>
          <w:szCs w:val="26"/>
        </w:rPr>
        <w:t xml:space="preserve">Приложение 1</w:t>
      </w:r>
      <w:r>
        <w:rPr>
          <w:rFonts w:ascii="Times New Roman" w:hAnsi="Times New Roman" w:cs="Times New Roman"/>
          <w:color w:val="auto"/>
          <w:sz w:val="26"/>
          <w:szCs w:val="26"/>
        </w:rPr>
      </w:r>
      <w:r>
        <w:rPr>
          <w:rFonts w:ascii="Times New Roman" w:hAnsi="Times New Roman" w:cs="Times New Roman"/>
          <w:color w:val="auto"/>
          <w:sz w:val="26"/>
          <w:szCs w:val="26"/>
        </w:rPr>
      </w:r>
    </w:p>
    <w:p>
      <w:pPr>
        <w:jc w:val="right"/>
        <w:tabs>
          <w:tab w:val="left" w:pos="859" w:leader="none"/>
        </w:tabs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</w:r>
    </w:p>
    <w:p>
      <w:pPr>
        <w:pStyle w:val="1071"/>
        <w:jc w:val="center"/>
        <w:rPr>
          <w:rFonts w:ascii="Times New Roman" w:hAnsi="Times New Roman" w:cs="Times New Roman"/>
          <w:sz w:val="26"/>
          <w:szCs w:val="26"/>
        </w:rPr>
      </w:pPr>
      <w:r/>
      <w:bookmarkStart w:id="0" w:name="P30"/>
      <w:r/>
      <w:bookmarkEnd w:id="0"/>
      <w:r>
        <w:rPr>
          <w:rFonts w:ascii="Times New Roman" w:hAnsi="Times New Roman" w:cs="Times New Roman"/>
          <w:sz w:val="26"/>
          <w:szCs w:val="26"/>
        </w:rPr>
        <w:t xml:space="preserve">Показатели,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07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характеризующие общие критерии оценки качества условий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07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оказания услуг организациями культуры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0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10207" w:type="dxa"/>
        <w:tblInd w:w="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67"/>
        <w:gridCol w:w="5103"/>
        <w:gridCol w:w="1418"/>
        <w:gridCol w:w="1560"/>
        <w:gridCol w:w="1559"/>
      </w:tblGrid>
      <w:tr>
        <w:tblPrEx/>
        <w:trPr>
          <w:trHeight w:val="922"/>
        </w:trPr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10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п/п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  <w:tc>
          <w:tcPr>
            <w:tcW w:w="5103" w:type="dxa"/>
            <w:vAlign w:val="center"/>
            <w:textDirection w:val="lrTb"/>
            <w:noWrap w:val="false"/>
          </w:tcPr>
          <w:p>
            <w:pPr>
              <w:pStyle w:val="10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Показатель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pStyle w:val="10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Макси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мальная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величина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pStyle w:val="10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Значимость показателя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10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Значение показателя с учетом его значимости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</w:tr>
      <w:tr>
        <w:tblPrEx/>
        <w:trPr>
          <w:trHeight w:val="57"/>
        </w:trPr>
        <w:tc>
          <w:tcPr>
            <w:tcW w:w="567" w:type="dxa"/>
            <w:textDirection w:val="lrTb"/>
            <w:noWrap w:val="false"/>
          </w:tcPr>
          <w:p>
            <w:pPr>
              <w:pStyle w:val="10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  <w:outlineLvl w:val="1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  <w:tc>
          <w:tcPr>
            <w:gridSpan w:val="4"/>
            <w:tcW w:w="9640" w:type="dxa"/>
            <w:textDirection w:val="lrTb"/>
            <w:noWrap w:val="false"/>
          </w:tcPr>
          <w:p>
            <w:pPr>
              <w:pStyle w:val="10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Критерий «Открытость и доступность информации об организации культуры»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</w:tr>
      <w:tr>
        <w:tblPrEx/>
        <w:trPr>
          <w:trHeight w:val="2952"/>
        </w:trPr>
        <w:tc>
          <w:tcPr>
            <w:tcW w:w="567" w:type="dxa"/>
            <w:textDirection w:val="lrTb"/>
            <w:noWrap w:val="false"/>
          </w:tcPr>
          <w:p>
            <w:pPr>
              <w:pStyle w:val="10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1.1.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pStyle w:val="10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Соответствие информации о деятельности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</w:t>
            </w:r>
            <w:r>
              <w:rPr>
                <w:rStyle w:val="1074"/>
                <w:rFonts w:ascii="Times New Roman" w:hAnsi="Times New Roman" w:cs="Times New Roman"/>
                <w:sz w:val="26"/>
                <w:szCs w:val="26"/>
              </w:rPr>
              <w:footnoteReference w:id="2"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10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 информационных стендах в помещении организации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;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10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 официальном сайте организации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информационно-телек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оммуникационной сети «Интернет»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10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100 баллов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10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30%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0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30 баллов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316"/>
        </w:trPr>
        <w:tc>
          <w:tcPr>
            <w:tcW w:w="567" w:type="dxa"/>
            <w:textDirection w:val="lrTb"/>
            <w:noWrap w:val="false"/>
          </w:tcPr>
          <w:p>
            <w:pPr>
              <w:pStyle w:val="10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1.2.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pStyle w:val="10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на официальном сайте организации наличия и функционирования дистанционных способов обратной связи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взаимодействия с получателями услуг: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10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телефона;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10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электронной почты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;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10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электронных сервисов (форма для подачи электронного обращения/жалобы/предложения; раздел «Часто задаваемые вопросы»; получение консультации по оказываемым услугам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пр.);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10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технической возможности выражения получателем услуг мнения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 качестве оказания услуг (наличие анкеты для опроса граждан или гиперссылки на нее)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10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10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100 баллов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10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30%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0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30 баллов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0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pStyle w:val="10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Доля получа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телей услуг, удовлетворенных открытостью, полнотой и доступностью информации о деятельности организации, размещенной на информационных стендах, на сайте в информационно-телекоммуникационной сети «Интернет» (в % от общего числа опрошенных получателей услуг)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10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100 баллов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10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40%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0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40 баллов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gridSpan w:val="3"/>
            <w:tcW w:w="7088" w:type="dxa"/>
            <w:textDirection w:val="lrTb"/>
            <w:noWrap w:val="false"/>
          </w:tcPr>
          <w:p>
            <w:pPr>
              <w:pStyle w:val="106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Итого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10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100%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0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100 баллов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0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  <w:outlineLvl w:val="1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  <w:tc>
          <w:tcPr>
            <w:gridSpan w:val="4"/>
            <w:tcW w:w="9640" w:type="dxa"/>
            <w:textDirection w:val="lrTb"/>
            <w:noWrap w:val="false"/>
          </w:tcPr>
          <w:p>
            <w:pPr>
              <w:pStyle w:val="10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Критерий «Комфортность условий предоставления услуг»</w:t>
            </w:r>
            <w:r>
              <w:rPr>
                <w:rStyle w:val="1074"/>
                <w:rFonts w:ascii="Times New Roman" w:hAnsi="Times New Roman" w:cs="Times New Roman"/>
                <w:b/>
                <w:sz w:val="26"/>
                <w:szCs w:val="26"/>
              </w:rPr>
              <w:footnoteReference w:id="3"/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0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2.1.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pStyle w:val="10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в организации комфортных условий для предоставления услуг: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10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наличие комфортной зоны отдыха (ожидания);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10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наличие и понятность навигации внутри организации;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10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доступность питьевой воды;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10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наличие и доступность санитарно-гигиенических помещений (чистота помещений, наличие мыла, воды, туалетной бумаги и пр.);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10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санитарное состояние помещений организаций;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10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возможность бронирования услуги/доступность записи на получение услуги (по телефону, с использованием сети «Интернет» на официальном сайте организации, при личном посещении и пр.)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10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100 баллов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10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0%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0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 баллов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0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pStyle w:val="10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Доля получателей услуг, удовлетворенных комфортностью условий предоставления услуг (в % от общего числа опрошенных получателей услуг)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10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100 баллов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10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0%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0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 баллов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gridSpan w:val="3"/>
            <w:tcW w:w="7088" w:type="dxa"/>
            <w:textDirection w:val="lrTb"/>
            <w:noWrap w:val="false"/>
          </w:tcPr>
          <w:p>
            <w:pPr>
              <w:pStyle w:val="106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Итого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10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100%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0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100 баллов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</w:tr>
      <w:tr>
        <w:tblPrEx/>
        <w:trPr>
          <w:trHeight w:val="223"/>
        </w:trPr>
        <w:tc>
          <w:tcPr>
            <w:tcW w:w="567" w:type="dxa"/>
            <w:textDirection w:val="lrTb"/>
            <w:noWrap w:val="false"/>
          </w:tcPr>
          <w:p>
            <w:pPr>
              <w:pStyle w:val="10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  <w:outlineLvl w:val="1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3.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  <w:tc>
          <w:tcPr>
            <w:gridSpan w:val="4"/>
            <w:tcW w:w="9640" w:type="dxa"/>
            <w:textDirection w:val="lrTb"/>
            <w:noWrap w:val="false"/>
          </w:tcPr>
          <w:p>
            <w:pPr>
              <w:pStyle w:val="10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Критерий «Доступность услуг для инвалидов»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060"/>
              <w:jc w:val="center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3.1</w:t>
            </w:r>
            <w:r>
              <w:rPr>
                <w:rStyle w:val="1074"/>
                <w:rFonts w:ascii="Times New Roman" w:hAnsi="Times New Roman" w:cs="Times New Roman"/>
                <w:spacing w:val="-10"/>
                <w:sz w:val="26"/>
                <w:szCs w:val="26"/>
              </w:rPr>
              <w:footnoteReference w:id="4"/>
            </w:r>
            <w:r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pacing w:val="-1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pacing w:val="-10"/>
                <w:sz w:val="26"/>
                <w:szCs w:val="26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pStyle w:val="10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Оборудование территории, прилегающей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10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 организации, и ее помещений с учетом доступности для инвалидов: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10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оборудование входных групп пандусами/подъемными платформами;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10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выделенных стоянок для автотранспортных средств инвалидов;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10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наличие адаптированных лифтов, поручней, расширенных дверных проемов;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10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наличие сменных кресел-колясок;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10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наличие специально оборудованных санитарно-гигиенических помещений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10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организации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10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100 баллов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10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30%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0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30 баллов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0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3.2.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pStyle w:val="10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в организации условий доступности, позволяющих инвалидам получать услуги наравне с другими, включая: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10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дублирование для инвалидов по слуху и зрению звуковой и зрительной информации;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10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дублирование надписей, знаков и иной текстовой и графической информации знаками, выполненными рельефно-точечным шрифтом Брайля;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10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возможность предоставления инвалидам по слуху (слуху и зрению) услуг сурдопереводчика (тифлосурдопереводчика);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10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наличие альтернативной версии официального сайта организации в сети «Интернет» для инвалидов по зрению;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10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помощь, оказываемая работниками организации, прошедшими необходимое обучение (инструктирование) (возможность сопровождения работниками организации);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10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наличие возможности предоставления услуги в дистанционном режиме или на дому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10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100 баллов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10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40%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0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40 баллов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0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3.3.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pStyle w:val="10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Доля получателей услуг, удовлетворенных доступностью услуг для инвалидов (в % от общего числа опрошенных получателей услуг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инвалидов)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10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100 баллов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10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30%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0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30 баллов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gridSpan w:val="3"/>
            <w:tcW w:w="7088" w:type="dxa"/>
            <w:textDirection w:val="lrTb"/>
            <w:noWrap w:val="false"/>
          </w:tcPr>
          <w:p>
            <w:pPr>
              <w:pStyle w:val="106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Итого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10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100%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0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100 баллов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0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  <w:outlineLvl w:val="1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4.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  <w:tc>
          <w:tcPr>
            <w:gridSpan w:val="4"/>
            <w:tcW w:w="9640" w:type="dxa"/>
            <w:textDirection w:val="lrTb"/>
            <w:noWrap w:val="false"/>
          </w:tcPr>
          <w:p>
            <w:pPr>
              <w:pStyle w:val="10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Критерий «Доброжелательность, вежливость работников организации»</w:t>
            </w:r>
            <w:r>
              <w:rPr>
                <w:rStyle w:val="1074"/>
                <w:rFonts w:ascii="Times New Roman" w:hAnsi="Times New Roman" w:cs="Times New Roman"/>
                <w:b/>
                <w:sz w:val="26"/>
                <w:szCs w:val="26"/>
              </w:rPr>
              <w:footnoteReference w:id="5"/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0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4.1.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pStyle w:val="10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(работники справочной,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кассиры и прочее) при непосредственном обращении в организацию (в % от общего числа опрошенных получателей услуг)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10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100 баллов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10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40%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0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40 баллов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0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4.2.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pStyle w:val="10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(в % от общего числа опрошенных получателей услуг)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10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100 баллов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10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40%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0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40 баллов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0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4.3.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pStyle w:val="10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Доля получателей услуг, удовлетворенных доброжелательностью, вежливостью работников организации при использовании дистанционных форм взаимод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ействия (по телефону, по электронной почте, с помощью электронных сервисов (подачи электронного обращения/жалоб/предложений, записи на получение услуги, получение консультации по оказываемым услугам и пр.) (в % от общего числа опрошенных получателей услуг)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10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100 баллов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10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20%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0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 баллов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215"/>
        </w:trPr>
        <w:tc>
          <w:tcPr>
            <w:gridSpan w:val="3"/>
            <w:tcW w:w="7088" w:type="dxa"/>
            <w:textDirection w:val="lrTb"/>
            <w:noWrap w:val="false"/>
          </w:tcPr>
          <w:p>
            <w:pPr>
              <w:pStyle w:val="106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Итого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10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100%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0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100 баллов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0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  <w:outlineLvl w:val="1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5.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  <w:tc>
          <w:tcPr>
            <w:gridSpan w:val="4"/>
            <w:tcW w:w="9640" w:type="dxa"/>
            <w:textDirection w:val="lrTb"/>
            <w:noWrap w:val="false"/>
          </w:tcPr>
          <w:p>
            <w:pPr>
              <w:pStyle w:val="10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Критерий «Удовлетворенность условиями оказания услуг»</w:t>
            </w:r>
            <w:r>
              <w:rPr>
                <w:rStyle w:val="1074"/>
                <w:rFonts w:ascii="Times New Roman" w:hAnsi="Times New Roman" w:cs="Times New Roman"/>
                <w:b/>
                <w:sz w:val="26"/>
                <w:szCs w:val="26"/>
              </w:rPr>
              <w:footnoteReference w:id="6"/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0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5.1.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pStyle w:val="10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(в % от общего числа опрошенных получателей услуг)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10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100 баллов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10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30%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0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30 баллов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pStyle w:val="10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5.2.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pStyle w:val="10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Доля получателей услуг, удовлетворенных графиком работы организации (в % от общего числа опрошенных получателей услуг)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10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100 баллов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10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20%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0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 баллов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788"/>
        </w:trPr>
        <w:tc>
          <w:tcPr>
            <w:tcW w:w="567" w:type="dxa"/>
            <w:textDirection w:val="lrTb"/>
            <w:noWrap w:val="false"/>
          </w:tcPr>
          <w:p>
            <w:pPr>
              <w:pStyle w:val="10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5.3.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pStyle w:val="10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Доля получателей услуг, удовлетворенных в целом условиями оказания услуг в организации (в % от общего числа опрошенных получателей услуг)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10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100 баллов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10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50%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0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50 баллов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gridSpan w:val="3"/>
            <w:tcW w:w="7088" w:type="dxa"/>
            <w:textDirection w:val="lrTb"/>
            <w:noWrap w:val="false"/>
          </w:tcPr>
          <w:p>
            <w:pPr>
              <w:pStyle w:val="106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того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106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100%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106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100 баллов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</w:tr>
    </w:tbl>
    <w:p>
      <w:pPr>
        <w:ind w:right="440"/>
        <w:jc w:val="both"/>
        <w:spacing w:line="317" w:lineRule="exact"/>
        <w:tabs>
          <w:tab w:val="left" w:pos="859" w:leader="none"/>
        </w:tabs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</w:r>
      <w:r>
        <w:rPr>
          <w:rFonts w:ascii="Times New Roman" w:hAnsi="Times New Roman" w:cs="Times New Roman"/>
          <w:color w:val="auto"/>
          <w:sz w:val="26"/>
          <w:szCs w:val="26"/>
        </w:rPr>
      </w:r>
      <w:r>
        <w:rPr>
          <w:rFonts w:ascii="Times New Roman" w:hAnsi="Times New Roman" w:cs="Times New Roman"/>
          <w:color w:val="auto"/>
          <w:sz w:val="26"/>
          <w:szCs w:val="26"/>
        </w:rPr>
      </w:r>
    </w:p>
    <w:p>
      <w:pPr>
        <w:pStyle w:val="1035"/>
        <w:ind w:right="40"/>
        <w:jc w:val="right"/>
        <w:spacing w:before="0" w:line="240" w:lineRule="auto"/>
        <w:shd w:val="clear" w:color="auto" w:fill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1035"/>
        <w:ind w:right="40"/>
        <w:jc w:val="right"/>
        <w:spacing w:before="0" w:line="240" w:lineRule="auto"/>
        <w:shd w:val="clear" w:color="auto" w:fill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1035"/>
        <w:ind w:right="40"/>
        <w:jc w:val="right"/>
        <w:spacing w:before="0" w:line="240" w:lineRule="auto"/>
        <w:shd w:val="clear" w:color="auto" w:fill="auto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Приложение </w:t>
      </w:r>
      <w:r>
        <w:rPr>
          <w:sz w:val="24"/>
          <w:szCs w:val="24"/>
          <w:lang w:val="ru-RU"/>
        </w:rPr>
        <w:t xml:space="preserve">2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jc w:val="center"/>
        <w:widowControl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</w:r>
      <w:r>
        <w:rPr>
          <w:rFonts w:ascii="Times New Roman" w:hAnsi="Times New Roman" w:cs="Times New Roman"/>
          <w:b/>
          <w:color w:val="auto"/>
        </w:rPr>
      </w:r>
      <w:r>
        <w:rPr>
          <w:rFonts w:ascii="Times New Roman" w:hAnsi="Times New Roman" w:cs="Times New Roman"/>
          <w:b/>
          <w:color w:val="auto"/>
        </w:rPr>
      </w:r>
    </w:p>
    <w:p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Анкета для изучения мнения получателей услуг </w: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в </w:t>
      </w:r>
      <w:r>
        <w:rPr>
          <w:rFonts w:ascii="Times New Roman" w:hAnsi="Times New Roman" w:cs="Times New Roman"/>
          <w:b/>
          <w:bCs/>
        </w:rPr>
        <w:t xml:space="preserve">организациях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сферы </w:t>
      </w:r>
      <w:r>
        <w:rPr>
          <w:rFonts w:ascii="Times New Roman" w:hAnsi="Times New Roman" w:cs="Times New Roman"/>
          <w:b/>
          <w:bCs/>
        </w:rPr>
        <w:t xml:space="preserve">культуры</w: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Уважаемый респондент!</w:t>
      </w:r>
      <w:bookmarkStart w:id="1" w:name="_GoBack"/>
      <w:r/>
      <w:bookmarkEnd w:id="1"/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Приглашаем Вас принять участие в независимой оценке качества условий оказания услуг </w:t>
      </w:r>
      <w:r>
        <w:rPr>
          <w:rFonts w:ascii="Times New Roman" w:hAnsi="Times New Roman" w:cs="Times New Roman"/>
        </w:rPr>
        <w:t xml:space="preserve">организациями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сферы </w:t>
      </w:r>
      <w:r>
        <w:rPr>
          <w:rFonts w:ascii="Times New Roman" w:hAnsi="Times New Roman" w:cs="Times New Roman"/>
        </w:rPr>
        <w:t xml:space="preserve">культуры, в которой Вы являетесь получателем услуг.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Анкета анонимная, результаты будут представлены в обобщенном виде на сайтах </w:t>
      </w:r>
      <w:r>
        <w:rPr>
          <w:rFonts w:ascii="Times New Roman" w:hAnsi="Times New Roman" w:cs="Times New Roman"/>
          <w:lang w:val="en-US"/>
        </w:rPr>
        <w:t xml:space="preserve">bus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  <w:lang w:val="en-US"/>
        </w:rPr>
        <w:t xml:space="preserve">gov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  <w:lang w:val="en-US"/>
        </w:rPr>
        <w:t xml:space="preserve">ru</w:t>
      </w:r>
      <w:r>
        <w:rPr>
          <w:rFonts w:ascii="Times New Roman" w:hAnsi="Times New Roman" w:cs="Times New Roman"/>
        </w:rPr>
        <w:t xml:space="preserve"> и </w:t>
      </w:r>
      <w:hyperlink r:id="rId12" w:tooltip="https://narod-expert.ru" w:history="1">
        <w:r>
          <w:rPr>
            <w:rStyle w:val="1023"/>
            <w:rFonts w:ascii="Times New Roman" w:hAnsi="Times New Roman"/>
            <w:color w:val="000000"/>
            <w:u w:val="none"/>
          </w:rPr>
          <w:t xml:space="preserve">narod-expert.ru</w:t>
        </w:r>
      </w:hyperlink>
      <w:r>
        <w:rPr>
          <w:rFonts w:ascii="Times New Roman" w:hAnsi="Times New Roman" w:cs="Times New Roman"/>
        </w:rPr>
        <w:t xml:space="preserve"> в разделе «Независимая оценка»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20"/>
        <w:jc w:val="both"/>
        <w:tabs>
          <w:tab w:val="left" w:pos="1134" w:leader="none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1.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При посещении организации обращались ли Вы к информации о ее деятельности, размещенной на информационных стендах в помещениях организации</w:t>
      </w:r>
      <w:r>
        <w:rPr>
          <w:rFonts w:ascii="Times New Roman" w:hAnsi="Times New Roman" w:cs="Times New Roman"/>
          <w:b/>
        </w:rPr>
        <w:t xml:space="preserve">?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1055"/>
        <w:numPr>
          <w:ilvl w:val="0"/>
          <w:numId w:val="15"/>
        </w:numPr>
        <w:contextualSpacing/>
        <w:ind w:left="0" w:firstLine="720"/>
        <w:jc w:val="both"/>
        <w:widowControl/>
        <w:tabs>
          <w:tab w:val="left" w:pos="1134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055"/>
        <w:numPr>
          <w:ilvl w:val="0"/>
          <w:numId w:val="15"/>
        </w:numPr>
        <w:contextualSpacing/>
        <w:ind w:left="0" w:firstLine="720"/>
        <w:jc w:val="both"/>
        <w:widowControl/>
        <w:tabs>
          <w:tab w:val="left" w:pos="1134" w:leader="none"/>
        </w:tabs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Нет </w:t>
      </w:r>
      <w:r>
        <w:rPr>
          <w:rFonts w:ascii="Times New Roman" w:hAnsi="Times New Roman"/>
          <w:b/>
          <w:i/>
        </w:rPr>
        <w:t xml:space="preserve">(переходите к вопросу 3)</w:t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ind w:firstLine="720"/>
        <w:jc w:val="both"/>
        <w:tabs>
          <w:tab w:val="left" w:pos="113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20"/>
        <w:jc w:val="both"/>
        <w:tabs>
          <w:tab w:val="left" w:pos="1134" w:leader="none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2.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Удовлетворены ли Вы открытостью, полнотой и доступностью информации о деятельности организации, размещенной на информационных стендах в помещении организации?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1055"/>
        <w:numPr>
          <w:ilvl w:val="0"/>
          <w:numId w:val="16"/>
        </w:numPr>
        <w:contextualSpacing/>
        <w:ind w:left="0" w:firstLine="720"/>
        <w:jc w:val="both"/>
        <w:widowControl/>
        <w:tabs>
          <w:tab w:val="left" w:pos="1134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055"/>
        <w:numPr>
          <w:ilvl w:val="0"/>
          <w:numId w:val="16"/>
        </w:numPr>
        <w:contextualSpacing/>
        <w:ind w:left="0" w:firstLine="720"/>
        <w:jc w:val="both"/>
        <w:widowControl/>
        <w:tabs>
          <w:tab w:val="left" w:pos="1134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Нет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20"/>
        <w:jc w:val="both"/>
        <w:tabs>
          <w:tab w:val="left" w:pos="113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20"/>
        <w:jc w:val="both"/>
        <w:tabs>
          <w:tab w:val="left" w:pos="1134" w:leader="none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3.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Пользовались ли Вы официальным сайтом организации, чтобы получить информацию о ее деятельности?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1055"/>
        <w:numPr>
          <w:ilvl w:val="0"/>
          <w:numId w:val="17"/>
        </w:numPr>
        <w:contextualSpacing/>
        <w:ind w:left="0" w:firstLine="720"/>
        <w:jc w:val="both"/>
        <w:widowControl/>
        <w:tabs>
          <w:tab w:val="left" w:pos="1134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055"/>
        <w:numPr>
          <w:ilvl w:val="0"/>
          <w:numId w:val="17"/>
        </w:numPr>
        <w:contextualSpacing/>
        <w:ind w:left="0" w:firstLine="720"/>
        <w:jc w:val="both"/>
        <w:widowControl/>
        <w:tabs>
          <w:tab w:val="left" w:pos="1134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Нет </w:t>
      </w:r>
      <w:r>
        <w:rPr>
          <w:rFonts w:ascii="Times New Roman" w:hAnsi="Times New Roman"/>
          <w:b/>
          <w:i/>
        </w:rPr>
        <w:t xml:space="preserve">(переходите к вопросу 5)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20"/>
        <w:jc w:val="both"/>
        <w:tabs>
          <w:tab w:val="left" w:pos="113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20"/>
        <w:jc w:val="both"/>
        <w:tabs>
          <w:tab w:val="left" w:pos="1134" w:leader="none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4.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Удовлетворены ли Вы открытостью, полнотой и доступностью информации о деятельности организации, размещенной на ее официальном сайте в информационно-телекоммуникационной сети "Интернет"?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1055"/>
        <w:numPr>
          <w:ilvl w:val="0"/>
          <w:numId w:val="18"/>
        </w:numPr>
        <w:contextualSpacing/>
        <w:ind w:left="0" w:firstLine="720"/>
        <w:jc w:val="both"/>
        <w:widowControl/>
        <w:tabs>
          <w:tab w:val="left" w:pos="1134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055"/>
        <w:numPr>
          <w:ilvl w:val="0"/>
          <w:numId w:val="18"/>
        </w:numPr>
        <w:contextualSpacing/>
        <w:ind w:left="0" w:firstLine="720"/>
        <w:jc w:val="both"/>
        <w:widowControl/>
        <w:tabs>
          <w:tab w:val="left" w:pos="1134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Нет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20"/>
        <w:jc w:val="both"/>
        <w:tabs>
          <w:tab w:val="left" w:pos="113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20"/>
        <w:jc w:val="both"/>
        <w:tabs>
          <w:tab w:val="left" w:pos="1134" w:leader="none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5.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Удовлетворены ли Вы комфортностью условий предоставления услуг в организации (наличие комфортной зоны отдыха (ожидания); наличие и понятность навигации; на</w:t>
      </w:r>
      <w:r>
        <w:rPr>
          <w:rFonts w:ascii="Times New Roman" w:hAnsi="Times New Roman" w:cs="Times New Roman"/>
          <w:b/>
        </w:rPr>
        <w:t xml:space="preserve">личие питьевой воды; наличие и доступность санитарно-гигиенических помещений и их удовлетворительное санитарное состояние; транспортная доступность; доступность записи на получение услуги (по телефону, на официальном сайте организации, посредством портала </w:t>
      </w:r>
      <w:r>
        <w:rPr>
          <w:rFonts w:ascii="Times New Roman" w:hAnsi="Times New Roman" w:cs="Times New Roman"/>
          <w:b/>
        </w:rPr>
        <w:t xml:space="preserve">Госуслуг</w:t>
      </w:r>
      <w:r>
        <w:rPr>
          <w:rFonts w:ascii="Times New Roman" w:hAnsi="Times New Roman" w:cs="Times New Roman"/>
          <w:b/>
        </w:rPr>
        <w:t xml:space="preserve">)?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1055"/>
        <w:numPr>
          <w:ilvl w:val="0"/>
          <w:numId w:val="19"/>
        </w:numPr>
        <w:contextualSpacing/>
        <w:ind w:left="0" w:firstLine="720"/>
        <w:jc w:val="both"/>
        <w:widowControl/>
        <w:tabs>
          <w:tab w:val="left" w:pos="1134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055"/>
        <w:numPr>
          <w:ilvl w:val="0"/>
          <w:numId w:val="19"/>
        </w:numPr>
        <w:contextualSpacing/>
        <w:ind w:left="0" w:firstLine="720"/>
        <w:jc w:val="both"/>
        <w:widowControl/>
        <w:tabs>
          <w:tab w:val="left" w:pos="1134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Нет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20"/>
        <w:jc w:val="both"/>
        <w:tabs>
          <w:tab w:val="left" w:pos="113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line="240" w:lineRule="atLeast"/>
        <w:widowControl/>
        <w:tabs>
          <w:tab w:val="left" w:pos="1134" w:leader="none"/>
        </w:tabs>
        <w:rPr>
          <w:rFonts w:ascii="Times New Roman" w:hAnsi="Times New Roman" w:eastAsia="Calibri" w:cs="Times New Roman"/>
          <w:b/>
          <w:color w:val="auto"/>
          <w:lang w:eastAsia="en-US"/>
        </w:rPr>
      </w:pPr>
      <w:r>
        <w:rPr>
          <w:rFonts w:ascii="Times New Roman" w:hAnsi="Times New Roman" w:eastAsia="Calibri" w:cs="Times New Roman"/>
          <w:b/>
          <w:color w:val="auto"/>
          <w:lang w:eastAsia="en-US"/>
        </w:rPr>
        <w:t xml:space="preserve">6</w:t>
      </w:r>
      <w:r>
        <w:rPr>
          <w:rFonts w:ascii="Times New Roman" w:hAnsi="Times New Roman" w:eastAsia="Calibri" w:cs="Times New Roman"/>
          <w:b/>
          <w:color w:val="auto"/>
          <w:lang w:eastAsia="en-US"/>
        </w:rPr>
        <w:t xml:space="preserve">.</w:t>
      </w:r>
      <w:r>
        <w:rPr>
          <w:rFonts w:ascii="Times New Roman" w:hAnsi="Times New Roman" w:eastAsia="Calibri" w:cs="Times New Roman"/>
          <w:b/>
          <w:color w:val="auto"/>
          <w:lang w:eastAsia="en-US"/>
        </w:rPr>
        <w:tab/>
      </w:r>
      <w:r>
        <w:rPr>
          <w:rFonts w:ascii="Times New Roman" w:hAnsi="Times New Roman" w:eastAsia="Calibri" w:cs="Times New Roman"/>
          <w:b/>
          <w:color w:val="auto"/>
          <w:lang w:eastAsia="en-US"/>
        </w:rPr>
        <w:t xml:space="preserve">Имеете ли Вы (или лицо, представителем которого Вы являетесь) установленную группу инвалидности?</w:t>
      </w:r>
      <w:r>
        <w:rPr>
          <w:rFonts w:ascii="Times New Roman" w:hAnsi="Times New Roman" w:eastAsia="Calibri" w:cs="Times New Roman"/>
          <w:b/>
          <w:color w:val="auto"/>
          <w:lang w:eastAsia="en-US"/>
        </w:rPr>
      </w:r>
      <w:r>
        <w:rPr>
          <w:rFonts w:ascii="Times New Roman" w:hAnsi="Times New Roman" w:eastAsia="Calibri" w:cs="Times New Roman"/>
          <w:b/>
          <w:color w:val="auto"/>
          <w:lang w:eastAsia="en-US"/>
        </w:rPr>
      </w:r>
    </w:p>
    <w:p>
      <w:pPr>
        <w:numPr>
          <w:ilvl w:val="0"/>
          <w:numId w:val="33"/>
        </w:numPr>
        <w:ind w:left="0" w:firstLine="709"/>
        <w:jc w:val="both"/>
        <w:spacing w:line="240" w:lineRule="atLeast"/>
        <w:widowControl/>
        <w:tabs>
          <w:tab w:val="left" w:pos="1134" w:leader="none"/>
        </w:tabs>
        <w:rPr>
          <w:rFonts w:ascii="Times New Roman" w:hAnsi="Times New Roman" w:eastAsia="Calibri" w:cs="Times New Roman"/>
          <w:color w:val="auto"/>
          <w:lang w:eastAsia="en-US"/>
        </w:rPr>
      </w:pPr>
      <w:r>
        <w:rPr>
          <w:rFonts w:ascii="Times New Roman" w:hAnsi="Times New Roman" w:eastAsia="Calibri" w:cs="Times New Roman"/>
          <w:color w:val="auto"/>
          <w:lang w:eastAsia="en-US"/>
        </w:rPr>
        <w:t xml:space="preserve">Да</w:t>
      </w:r>
      <w:r>
        <w:rPr>
          <w:rFonts w:ascii="Times New Roman" w:hAnsi="Times New Roman" w:eastAsia="Calibri" w:cs="Times New Roman"/>
          <w:color w:val="auto"/>
          <w:lang w:eastAsia="en-US"/>
        </w:rPr>
      </w:r>
      <w:r>
        <w:rPr>
          <w:rFonts w:ascii="Times New Roman" w:hAnsi="Times New Roman" w:eastAsia="Calibri" w:cs="Times New Roman"/>
          <w:color w:val="auto"/>
          <w:lang w:eastAsia="en-US"/>
        </w:rPr>
      </w:r>
    </w:p>
    <w:p>
      <w:pPr>
        <w:numPr>
          <w:ilvl w:val="0"/>
          <w:numId w:val="33"/>
        </w:numPr>
        <w:ind w:left="0" w:firstLine="709"/>
        <w:jc w:val="both"/>
        <w:spacing w:line="240" w:lineRule="atLeast"/>
        <w:widowControl/>
        <w:tabs>
          <w:tab w:val="left" w:pos="1134" w:leader="none"/>
        </w:tabs>
        <w:rPr>
          <w:rFonts w:ascii="Times New Roman" w:hAnsi="Times New Roman" w:eastAsia="Calibri" w:cs="Times New Roman"/>
          <w:b/>
          <w:i/>
          <w:color w:val="auto"/>
          <w:lang w:eastAsia="en-US"/>
        </w:rPr>
      </w:pPr>
      <w:r>
        <w:rPr>
          <w:rFonts w:ascii="Times New Roman" w:hAnsi="Times New Roman" w:eastAsia="Calibri" w:cs="Times New Roman"/>
          <w:color w:val="auto"/>
          <w:lang w:eastAsia="en-US"/>
        </w:rPr>
        <w:t xml:space="preserve">Нет </w:t>
      </w:r>
      <w:r>
        <w:rPr>
          <w:rFonts w:ascii="Times New Roman" w:hAnsi="Times New Roman" w:eastAsia="Calibri" w:cs="Times New Roman"/>
          <w:color w:val="auto"/>
          <w:lang w:eastAsia="en-US"/>
        </w:rPr>
        <w:t xml:space="preserve">(</w:t>
      </w:r>
      <w:r>
        <w:rPr>
          <w:rFonts w:ascii="Times New Roman" w:hAnsi="Times New Roman" w:cs="Times New Roman"/>
          <w:b/>
          <w:i/>
        </w:rPr>
        <w:t xml:space="preserve">переходите</w:t>
      </w:r>
      <w:r>
        <w:rPr>
          <w:rFonts w:ascii="Times New Roman" w:hAnsi="Times New Roman" w:eastAsia="Calibri" w:cs="Times New Roman"/>
          <w:b/>
          <w:i/>
          <w:color w:val="auto"/>
          <w:lang w:eastAsia="en-US"/>
        </w:rPr>
        <w:t xml:space="preserve"> </w:t>
      </w:r>
      <w:r>
        <w:rPr>
          <w:rFonts w:ascii="Times New Roman" w:hAnsi="Times New Roman" w:eastAsia="Calibri" w:cs="Times New Roman"/>
          <w:b/>
          <w:i/>
          <w:color w:val="auto"/>
          <w:lang w:eastAsia="en-US"/>
        </w:rPr>
        <w:t xml:space="preserve">к вопросу </w:t>
      </w:r>
      <w:r>
        <w:rPr>
          <w:rFonts w:ascii="Times New Roman" w:hAnsi="Times New Roman" w:eastAsia="Calibri" w:cs="Times New Roman"/>
          <w:b/>
          <w:i/>
          <w:color w:val="auto"/>
          <w:lang w:eastAsia="en-US"/>
        </w:rPr>
        <w:t xml:space="preserve">8</w:t>
      </w:r>
      <w:r>
        <w:rPr>
          <w:rFonts w:ascii="Times New Roman" w:hAnsi="Times New Roman" w:eastAsia="Calibri" w:cs="Times New Roman"/>
          <w:b/>
          <w:i/>
          <w:color w:val="auto"/>
          <w:lang w:eastAsia="en-US"/>
        </w:rPr>
        <w:t xml:space="preserve">)</w:t>
      </w:r>
      <w:r>
        <w:rPr>
          <w:rFonts w:ascii="Times New Roman" w:hAnsi="Times New Roman" w:eastAsia="Calibri" w:cs="Times New Roman"/>
          <w:b/>
          <w:i/>
          <w:color w:val="auto"/>
          <w:lang w:eastAsia="en-US"/>
        </w:rPr>
      </w:r>
      <w:r>
        <w:rPr>
          <w:rFonts w:ascii="Times New Roman" w:hAnsi="Times New Roman" w:eastAsia="Calibri" w:cs="Times New Roman"/>
          <w:b/>
          <w:i/>
          <w:color w:val="auto"/>
          <w:lang w:eastAsia="en-US"/>
        </w:rPr>
      </w:r>
    </w:p>
    <w:p>
      <w:pPr>
        <w:ind w:firstLine="720"/>
        <w:jc w:val="both"/>
        <w:tabs>
          <w:tab w:val="left" w:pos="1134" w:leader="none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ind w:firstLine="720"/>
        <w:jc w:val="both"/>
        <w:tabs>
          <w:tab w:val="left" w:pos="1134" w:leader="none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7</w:t>
      </w:r>
      <w:r>
        <w:rPr>
          <w:rFonts w:ascii="Times New Roman" w:hAnsi="Times New Roman" w:cs="Times New Roman"/>
          <w:b/>
        </w:rPr>
        <w:t xml:space="preserve">.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Удовлетворены ли Вы доступностью предоставления услуг для инвалидов в организации?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1055"/>
        <w:numPr>
          <w:ilvl w:val="0"/>
          <w:numId w:val="21"/>
        </w:numPr>
        <w:contextualSpacing/>
        <w:ind w:left="0" w:firstLine="720"/>
        <w:jc w:val="both"/>
        <w:widowControl/>
        <w:tabs>
          <w:tab w:val="left" w:pos="1134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055"/>
        <w:numPr>
          <w:ilvl w:val="0"/>
          <w:numId w:val="21"/>
        </w:numPr>
        <w:contextualSpacing/>
        <w:ind w:left="0" w:firstLine="720"/>
        <w:jc w:val="both"/>
        <w:widowControl/>
        <w:tabs>
          <w:tab w:val="left" w:pos="1134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Нет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055"/>
        <w:contextualSpacing/>
        <w:ind w:left="720"/>
        <w:jc w:val="both"/>
        <w:widowControl/>
        <w:tabs>
          <w:tab w:val="left" w:pos="1134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20"/>
        <w:jc w:val="both"/>
        <w:tabs>
          <w:tab w:val="left" w:pos="1134" w:leader="none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8</w:t>
      </w:r>
      <w:r>
        <w:rPr>
          <w:rFonts w:ascii="Times New Roman" w:hAnsi="Times New Roman" w:cs="Times New Roman"/>
          <w:b/>
        </w:rPr>
        <w:t xml:space="preserve">.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Удовлетворены ли Вы доброжелательностью и вежливостью работников организации, обеспечивающих первичный контакт с посетителями и информирование об </w:t>
      </w:r>
      <w:r>
        <w:rPr>
          <w:rFonts w:ascii="Times New Roman" w:hAnsi="Times New Roman" w:cs="Times New Roman"/>
          <w:b/>
        </w:rPr>
        <w:t xml:space="preserve">услугах при непосредственном обращении в организацию (работники справочной, кассы и прочие работники)?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1055"/>
        <w:numPr>
          <w:ilvl w:val="0"/>
          <w:numId w:val="22"/>
        </w:numPr>
        <w:contextualSpacing/>
        <w:ind w:left="0" w:firstLine="720"/>
        <w:jc w:val="both"/>
        <w:widowControl/>
        <w:tabs>
          <w:tab w:val="left" w:pos="1134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055"/>
        <w:numPr>
          <w:ilvl w:val="0"/>
          <w:numId w:val="22"/>
        </w:numPr>
        <w:contextualSpacing/>
        <w:ind w:left="0" w:firstLine="720"/>
        <w:jc w:val="both"/>
        <w:widowControl/>
        <w:tabs>
          <w:tab w:val="left" w:pos="1134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Нет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055"/>
        <w:contextualSpacing/>
        <w:ind w:left="720"/>
        <w:jc w:val="both"/>
        <w:widowControl/>
        <w:tabs>
          <w:tab w:val="left" w:pos="1134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20"/>
        <w:jc w:val="both"/>
        <w:tabs>
          <w:tab w:val="left" w:pos="1134" w:leader="none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9</w:t>
      </w:r>
      <w:r>
        <w:rPr>
          <w:rFonts w:ascii="Times New Roman" w:hAnsi="Times New Roman" w:cs="Times New Roman"/>
          <w:b/>
        </w:rPr>
        <w:t xml:space="preserve">.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Удовлетворены ли Вы доброжелательностью и вежливостью работников организации, обеспечивающих непосредственное оказание услуги при обращении в организацию (библиотекари, экскурсоводы и прочие работники)?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1055"/>
        <w:numPr>
          <w:ilvl w:val="0"/>
          <w:numId w:val="23"/>
        </w:numPr>
        <w:contextualSpacing/>
        <w:ind w:left="0" w:firstLine="720"/>
        <w:jc w:val="both"/>
        <w:widowControl/>
        <w:tabs>
          <w:tab w:val="left" w:pos="1134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055"/>
        <w:numPr>
          <w:ilvl w:val="0"/>
          <w:numId w:val="23"/>
        </w:numPr>
        <w:contextualSpacing/>
        <w:ind w:left="0" w:firstLine="720"/>
        <w:jc w:val="both"/>
        <w:widowControl/>
        <w:tabs>
          <w:tab w:val="left" w:pos="1134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Нет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20"/>
        <w:jc w:val="both"/>
        <w:tabs>
          <w:tab w:val="left" w:pos="113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20"/>
        <w:jc w:val="both"/>
        <w:tabs>
          <w:tab w:val="left" w:pos="1134" w:leader="none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</w:t>
      </w:r>
      <w:r>
        <w:rPr>
          <w:rFonts w:ascii="Times New Roman" w:hAnsi="Times New Roman" w:cs="Times New Roman"/>
          <w:b/>
        </w:rPr>
        <w:t xml:space="preserve">0</w:t>
      </w:r>
      <w:r>
        <w:rPr>
          <w:rFonts w:ascii="Times New Roman" w:hAnsi="Times New Roman" w:cs="Times New Roman"/>
          <w:b/>
        </w:rPr>
        <w:t xml:space="preserve">.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Пользовались ли Вы какими-либо дистанционными способами взаимодействия </w:t>
      </w:r>
      <w:r>
        <w:rPr>
          <w:rFonts w:ascii="Times New Roman" w:hAnsi="Times New Roman" w:cs="Times New Roman"/>
          <w:b/>
        </w:rPr>
        <w:t xml:space="preserve">с организацией (телефон, электронная почта, электронный сервис (форма для подачи электронного обращения (жалобы, предложения), получение консультации по оказываемым услугам), раздел "Часто задаваемые вопросы", анкета для опроса граждан на сайте и прочие.)?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numPr>
          <w:ilvl w:val="0"/>
          <w:numId w:val="34"/>
        </w:numPr>
        <w:ind w:left="0" w:firstLine="709"/>
        <w:jc w:val="both"/>
        <w:tabs>
          <w:tab w:val="left" w:pos="113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numPr>
          <w:ilvl w:val="0"/>
          <w:numId w:val="34"/>
        </w:numPr>
        <w:ind w:left="0" w:firstLine="709"/>
        <w:jc w:val="both"/>
        <w:tabs>
          <w:tab w:val="left" w:pos="113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Нет </w:t>
      </w:r>
      <w:r>
        <w:rPr>
          <w:rFonts w:ascii="Times New Roman" w:hAnsi="Times New Roman" w:cs="Times New Roman"/>
          <w:b/>
          <w:i/>
        </w:rPr>
        <w:t xml:space="preserve">(</w:t>
      </w:r>
      <w:r>
        <w:rPr>
          <w:rFonts w:ascii="Times New Roman" w:hAnsi="Times New Roman" w:cs="Times New Roman"/>
          <w:b/>
          <w:i/>
        </w:rPr>
        <w:t xml:space="preserve">переходите</w:t>
      </w:r>
      <w:r>
        <w:rPr>
          <w:rFonts w:ascii="Times New Roman" w:hAnsi="Times New Roman" w:cs="Times New Roman"/>
          <w:b/>
          <w:i/>
        </w:rPr>
        <w:t xml:space="preserve"> к вопросу 1</w:t>
      </w:r>
      <w:r>
        <w:rPr>
          <w:rFonts w:ascii="Times New Roman" w:hAnsi="Times New Roman" w:cs="Times New Roman"/>
          <w:b/>
          <w:i/>
        </w:rPr>
        <w:t xml:space="preserve">2</w:t>
      </w:r>
      <w:r>
        <w:rPr>
          <w:rFonts w:ascii="Times New Roman" w:hAnsi="Times New Roman" w:cs="Times New Roman"/>
          <w:b/>
          <w:i/>
        </w:rPr>
        <w:t xml:space="preserve">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20"/>
        <w:jc w:val="both"/>
        <w:tabs>
          <w:tab w:val="left" w:pos="113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20"/>
        <w:jc w:val="both"/>
        <w:tabs>
          <w:tab w:val="left" w:pos="1134" w:leader="none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</w:t>
      </w:r>
      <w:r>
        <w:rPr>
          <w:rFonts w:ascii="Times New Roman" w:hAnsi="Times New Roman" w:cs="Times New Roman"/>
          <w:b/>
        </w:rPr>
        <w:t xml:space="preserve">1</w:t>
      </w:r>
      <w:r>
        <w:rPr>
          <w:rFonts w:ascii="Times New Roman" w:hAnsi="Times New Roman" w:cs="Times New Roman"/>
          <w:b/>
        </w:rPr>
        <w:t xml:space="preserve">.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Удовлетворены ли Вы доброжелательностью и вежливостью работников организации, </w:t>
      </w:r>
      <w:r>
        <w:rPr>
          <w:rFonts w:ascii="Times New Roman" w:hAnsi="Times New Roman" w:cs="Times New Roman"/>
          <w:b/>
        </w:rPr>
        <w:t xml:space="preserve">с которыми взаимодействовали в дистанционной форме (по телефону, по электронной почте, с помощью электронных сервисов (для подачи электронного обращения (жалобы, предложения), получения консультации по оказываемым услугам) и в прочих дистанционных формах)?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1055"/>
        <w:numPr>
          <w:ilvl w:val="0"/>
          <w:numId w:val="24"/>
        </w:numPr>
        <w:contextualSpacing/>
        <w:ind w:left="0" w:firstLine="720"/>
        <w:jc w:val="both"/>
        <w:widowControl/>
        <w:tabs>
          <w:tab w:val="left" w:pos="1134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055"/>
        <w:numPr>
          <w:ilvl w:val="0"/>
          <w:numId w:val="24"/>
        </w:numPr>
        <w:contextualSpacing/>
        <w:ind w:left="0" w:firstLine="720"/>
        <w:jc w:val="both"/>
        <w:widowControl/>
        <w:tabs>
          <w:tab w:val="left" w:pos="1134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Нет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20"/>
        <w:jc w:val="both"/>
        <w:tabs>
          <w:tab w:val="left" w:pos="1134" w:leader="none"/>
        </w:tabs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</w:r>
      <w:r>
        <w:rPr>
          <w:rFonts w:ascii="Times New Roman" w:hAnsi="Times New Roman" w:eastAsia="Calibri" w:cs="Times New Roman"/>
        </w:rPr>
      </w:r>
      <w:r>
        <w:rPr>
          <w:rFonts w:ascii="Times New Roman" w:hAnsi="Times New Roman" w:eastAsia="Calibri" w:cs="Times New Roman"/>
        </w:rPr>
      </w:r>
    </w:p>
    <w:p>
      <w:pPr>
        <w:ind w:firstLine="720"/>
        <w:jc w:val="both"/>
        <w:tabs>
          <w:tab w:val="left" w:pos="1134" w:leader="none"/>
        </w:tabs>
        <w:rPr>
          <w:rFonts w:ascii="Times New Roman" w:hAnsi="Times New Roman" w:eastAsia="Calibri" w:cs="Times New Roman"/>
          <w:b/>
        </w:rPr>
      </w:pPr>
      <w:r>
        <w:rPr>
          <w:rFonts w:ascii="Times New Roman" w:hAnsi="Times New Roman" w:eastAsia="Calibri" w:cs="Times New Roman"/>
          <w:b/>
        </w:rPr>
        <w:t xml:space="preserve">1</w:t>
      </w:r>
      <w:r>
        <w:rPr>
          <w:rFonts w:ascii="Times New Roman" w:hAnsi="Times New Roman" w:eastAsia="Calibri" w:cs="Times New Roman"/>
          <w:b/>
        </w:rPr>
        <w:t xml:space="preserve">2</w:t>
      </w:r>
      <w:r>
        <w:rPr>
          <w:rFonts w:ascii="Times New Roman" w:hAnsi="Times New Roman" w:eastAsia="Calibri" w:cs="Times New Roman"/>
          <w:b/>
        </w:rPr>
        <w:t xml:space="preserve">.</w:t>
      </w:r>
      <w:r>
        <w:rPr>
          <w:rFonts w:ascii="Times New Roman" w:hAnsi="Times New Roman" w:eastAsia="Calibri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Готовы ли Вы рекомендовать данную организацию родственникам и знакомым (или могли бы Вы ее рекомендовать, если бы была возможность выбора организации)?</w:t>
      </w:r>
      <w:r>
        <w:rPr>
          <w:rFonts w:ascii="Times New Roman" w:hAnsi="Times New Roman" w:eastAsia="Calibri" w:cs="Times New Roman"/>
          <w:b/>
        </w:rPr>
      </w:r>
      <w:r>
        <w:rPr>
          <w:rFonts w:ascii="Times New Roman" w:hAnsi="Times New Roman" w:eastAsia="Calibri" w:cs="Times New Roman"/>
          <w:b/>
        </w:rPr>
      </w:r>
    </w:p>
    <w:p>
      <w:pPr>
        <w:pStyle w:val="1055"/>
        <w:numPr>
          <w:ilvl w:val="0"/>
          <w:numId w:val="25"/>
        </w:numPr>
        <w:contextualSpacing/>
        <w:ind w:left="0" w:firstLine="720"/>
        <w:jc w:val="both"/>
        <w:widowControl/>
        <w:tabs>
          <w:tab w:val="left" w:pos="1134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055"/>
        <w:numPr>
          <w:ilvl w:val="0"/>
          <w:numId w:val="25"/>
        </w:numPr>
        <w:contextualSpacing/>
        <w:ind w:left="0" w:firstLine="720"/>
        <w:jc w:val="both"/>
        <w:widowControl/>
        <w:tabs>
          <w:tab w:val="left" w:pos="1134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Нет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20"/>
        <w:jc w:val="both"/>
        <w:tabs>
          <w:tab w:val="left" w:pos="113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20"/>
        <w:jc w:val="both"/>
        <w:tabs>
          <w:tab w:val="left" w:pos="1134" w:leader="none"/>
        </w:tabs>
        <w:rPr>
          <w:rFonts w:ascii="Times New Roman" w:hAnsi="Times New Roman" w:eastAsia="Calibri" w:cs="Times New Roman"/>
          <w:b/>
        </w:rPr>
      </w:pPr>
      <w:r>
        <w:rPr>
          <w:rFonts w:ascii="Times New Roman" w:hAnsi="Times New Roman" w:cs="Times New Roman"/>
          <w:b/>
        </w:rPr>
        <w:t xml:space="preserve">1</w:t>
      </w:r>
      <w:r>
        <w:rPr>
          <w:rFonts w:ascii="Times New Roman" w:hAnsi="Times New Roman" w:cs="Times New Roman"/>
          <w:b/>
        </w:rPr>
        <w:t xml:space="preserve">3</w:t>
      </w:r>
      <w:r>
        <w:rPr>
          <w:rFonts w:ascii="Times New Roman" w:hAnsi="Times New Roman" w:cs="Times New Roman"/>
          <w:b/>
        </w:rPr>
        <w:t xml:space="preserve">.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eastAsia="Calibri" w:cs="Times New Roman"/>
          <w:b/>
        </w:rPr>
        <w:t xml:space="preserve">Удовлетворены ли Вы организационными условиями предоставления услуг (графиком работы организации (подразделения, отдельных специалистов); навигацией внутри организации (наличие информационных табличек, указателей, сигнальных табло, </w:t>
      </w:r>
      <w:r>
        <w:rPr>
          <w:rFonts w:ascii="Times New Roman" w:hAnsi="Times New Roman" w:eastAsia="Calibri" w:cs="Times New Roman"/>
          <w:b/>
        </w:rPr>
        <w:t xml:space="preserve">инфоматов</w:t>
      </w:r>
      <w:r>
        <w:rPr>
          <w:rFonts w:ascii="Times New Roman" w:hAnsi="Times New Roman" w:eastAsia="Calibri" w:cs="Times New Roman"/>
          <w:b/>
        </w:rPr>
        <w:t xml:space="preserve"> и прочее)?</w:t>
      </w:r>
      <w:r>
        <w:rPr>
          <w:rFonts w:ascii="Times New Roman" w:hAnsi="Times New Roman" w:eastAsia="Calibri" w:cs="Times New Roman"/>
          <w:b/>
        </w:rPr>
      </w:r>
      <w:r>
        <w:rPr>
          <w:rFonts w:ascii="Times New Roman" w:hAnsi="Times New Roman" w:eastAsia="Calibri" w:cs="Times New Roman"/>
          <w:b/>
        </w:rPr>
      </w:r>
    </w:p>
    <w:p>
      <w:pPr>
        <w:pStyle w:val="1055"/>
        <w:numPr>
          <w:ilvl w:val="0"/>
          <w:numId w:val="26"/>
        </w:numPr>
        <w:contextualSpacing/>
        <w:ind w:left="0" w:firstLine="720"/>
        <w:jc w:val="both"/>
        <w:widowControl/>
        <w:tabs>
          <w:tab w:val="left" w:pos="1134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055"/>
        <w:numPr>
          <w:ilvl w:val="0"/>
          <w:numId w:val="26"/>
        </w:numPr>
        <w:contextualSpacing/>
        <w:ind w:left="0" w:firstLine="720"/>
        <w:jc w:val="both"/>
        <w:widowControl/>
        <w:tabs>
          <w:tab w:val="left" w:pos="1134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Нет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20"/>
        <w:jc w:val="both"/>
        <w:tabs>
          <w:tab w:val="left" w:pos="113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20"/>
        <w:jc w:val="both"/>
        <w:tabs>
          <w:tab w:val="left" w:pos="1134" w:leader="none"/>
        </w:tabs>
        <w:rPr>
          <w:rFonts w:ascii="Times New Roman" w:hAnsi="Times New Roman" w:eastAsia="Calibri" w:cs="Times New Roman"/>
          <w:b/>
          <w:lang w:eastAsia="en-US"/>
        </w:rPr>
      </w:pPr>
      <w:r>
        <w:rPr>
          <w:rFonts w:ascii="Times New Roman" w:hAnsi="Times New Roman" w:eastAsia="Calibri" w:cs="Times New Roman"/>
          <w:b/>
        </w:rPr>
        <w:t xml:space="preserve">1</w:t>
      </w:r>
      <w:r>
        <w:rPr>
          <w:rFonts w:ascii="Times New Roman" w:hAnsi="Times New Roman" w:eastAsia="Calibri" w:cs="Times New Roman"/>
          <w:b/>
        </w:rPr>
        <w:t xml:space="preserve">4</w:t>
      </w:r>
      <w:r>
        <w:rPr>
          <w:rFonts w:ascii="Times New Roman" w:hAnsi="Times New Roman" w:eastAsia="Calibri" w:cs="Times New Roman"/>
          <w:b/>
        </w:rPr>
        <w:t xml:space="preserve">.</w:t>
      </w:r>
      <w:r>
        <w:rPr>
          <w:rFonts w:ascii="Times New Roman" w:hAnsi="Times New Roman" w:eastAsia="Calibri" w:cs="Times New Roman"/>
          <w:b/>
        </w:rPr>
        <w:tab/>
      </w:r>
      <w:r>
        <w:rPr>
          <w:rFonts w:ascii="Times New Roman" w:hAnsi="Times New Roman" w:eastAsia="Calibri" w:cs="Times New Roman"/>
          <w:b/>
          <w:lang w:eastAsia="en-US"/>
        </w:rPr>
        <w:t xml:space="preserve">Удовлетворены ли Вы в целом условиями оказания услуг в организации?</w:t>
      </w:r>
      <w:r>
        <w:rPr>
          <w:rFonts w:ascii="Times New Roman" w:hAnsi="Times New Roman" w:eastAsia="Calibri" w:cs="Times New Roman"/>
          <w:b/>
          <w:lang w:eastAsia="en-US"/>
        </w:rPr>
      </w:r>
      <w:r>
        <w:rPr>
          <w:rFonts w:ascii="Times New Roman" w:hAnsi="Times New Roman" w:eastAsia="Calibri" w:cs="Times New Roman"/>
          <w:b/>
          <w:lang w:eastAsia="en-US"/>
        </w:rPr>
      </w:r>
    </w:p>
    <w:p>
      <w:pPr>
        <w:pStyle w:val="1055"/>
        <w:numPr>
          <w:ilvl w:val="0"/>
          <w:numId w:val="27"/>
        </w:numPr>
        <w:contextualSpacing/>
        <w:ind w:left="0" w:firstLine="720"/>
        <w:jc w:val="both"/>
        <w:widowControl/>
        <w:tabs>
          <w:tab w:val="left" w:pos="1134" w:leader="none"/>
        </w:tabs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Да</w:t>
      </w:r>
      <w:r>
        <w:rPr>
          <w:rFonts w:ascii="Times New Roman" w:hAnsi="Times New Roman" w:eastAsia="Calibri"/>
        </w:rPr>
      </w:r>
      <w:r>
        <w:rPr>
          <w:rFonts w:ascii="Times New Roman" w:hAnsi="Times New Roman" w:eastAsia="Calibri"/>
        </w:rPr>
      </w:r>
    </w:p>
    <w:p>
      <w:pPr>
        <w:pStyle w:val="1055"/>
        <w:numPr>
          <w:ilvl w:val="0"/>
          <w:numId w:val="27"/>
        </w:numPr>
        <w:contextualSpacing/>
        <w:ind w:left="0" w:firstLine="720"/>
        <w:jc w:val="both"/>
        <w:widowControl/>
        <w:tabs>
          <w:tab w:val="left" w:pos="1134" w:leader="none"/>
        </w:tabs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Нет</w:t>
      </w:r>
      <w:r>
        <w:rPr>
          <w:rFonts w:ascii="Times New Roman" w:hAnsi="Times New Roman" w:eastAsia="Calibri"/>
        </w:rPr>
      </w:r>
      <w:r>
        <w:rPr>
          <w:rFonts w:ascii="Times New Roman" w:hAnsi="Times New Roman" w:eastAsia="Calibri"/>
        </w:rPr>
      </w:r>
    </w:p>
    <w:p>
      <w:pPr>
        <w:pStyle w:val="1055"/>
        <w:contextualSpacing/>
        <w:ind w:left="720"/>
        <w:jc w:val="both"/>
        <w:widowControl/>
        <w:tabs>
          <w:tab w:val="left" w:pos="1134" w:leader="none"/>
        </w:tabs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</w:r>
      <w:r>
        <w:rPr>
          <w:rFonts w:ascii="Times New Roman" w:hAnsi="Times New Roman" w:eastAsia="Calibri"/>
        </w:rPr>
      </w:r>
      <w:r>
        <w:rPr>
          <w:rFonts w:ascii="Times New Roman" w:hAnsi="Times New Roman" w:eastAsia="Calibri"/>
        </w:rPr>
      </w:r>
    </w:p>
    <w:p>
      <w:pPr>
        <w:contextualSpacing/>
        <w:jc w:val="both"/>
        <w:rPr>
          <w:rFonts w:ascii="Times New Roman" w:hAnsi="Times New Roman" w:eastAsia="Calibri" w:cs="Times New Roman"/>
          <w:b/>
        </w:rPr>
      </w:pPr>
      <w:r>
        <w:rPr>
          <w:rFonts w:ascii="Times New Roman" w:hAnsi="Times New Roman" w:eastAsia="Calibri" w:cs="Times New Roman"/>
          <w:b/>
        </w:rPr>
        <w:t xml:space="preserve">15. Удовлетворены ли Вы качеством проводимых мероприятий данной организацией?</w:t>
      </w:r>
      <w:r>
        <w:rPr>
          <w:rFonts w:ascii="Times New Roman" w:hAnsi="Times New Roman" w:eastAsia="Calibri" w:cs="Times New Roman"/>
          <w:b/>
        </w:rPr>
      </w:r>
      <w:r>
        <w:rPr>
          <w:rFonts w:ascii="Times New Roman" w:hAnsi="Times New Roman" w:eastAsia="Calibri" w:cs="Times New Roman"/>
          <w:b/>
        </w:rPr>
      </w:r>
    </w:p>
    <w:p>
      <w:pPr>
        <w:contextualSpacing/>
        <w:ind w:left="2410" w:hanging="283"/>
        <w:jc w:val="both"/>
        <w:tabs>
          <w:tab w:val="left" w:pos="1134" w:leader="none"/>
        </w:tabs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 xml:space="preserve">1) Да</w:t>
      </w:r>
      <w:r>
        <w:rPr>
          <w:rFonts w:ascii="Times New Roman" w:hAnsi="Times New Roman" w:eastAsia="Calibri" w:cs="Times New Roman"/>
        </w:rPr>
      </w:r>
      <w:r>
        <w:rPr>
          <w:rFonts w:ascii="Times New Roman" w:hAnsi="Times New Roman" w:eastAsia="Calibri" w:cs="Times New Roman"/>
        </w:rPr>
      </w:r>
    </w:p>
    <w:p>
      <w:pPr>
        <w:contextualSpacing/>
        <w:ind w:left="2410" w:hanging="283"/>
        <w:jc w:val="both"/>
        <w:tabs>
          <w:tab w:val="left" w:pos="1134" w:leader="none"/>
        </w:tabs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 xml:space="preserve">2) Нет</w:t>
      </w:r>
      <w:r>
        <w:rPr>
          <w:rFonts w:ascii="Times New Roman" w:hAnsi="Times New Roman" w:eastAsia="Calibri" w:cs="Times New Roman"/>
        </w:rPr>
      </w:r>
      <w:r>
        <w:rPr>
          <w:rFonts w:ascii="Times New Roman" w:hAnsi="Times New Roman" w:eastAsia="Calibri" w:cs="Times New Roman"/>
        </w:rPr>
      </w:r>
    </w:p>
    <w:p>
      <w:pPr>
        <w:contextualSpacing/>
        <w:ind w:left="2410" w:hanging="283"/>
        <w:jc w:val="both"/>
        <w:tabs>
          <w:tab w:val="left" w:pos="1134" w:leader="none"/>
        </w:tabs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</w:r>
      <w:r>
        <w:rPr>
          <w:rFonts w:ascii="Times New Roman" w:hAnsi="Times New Roman" w:eastAsia="Calibri" w:cs="Times New Roman"/>
        </w:rPr>
      </w:r>
      <w:r>
        <w:rPr>
          <w:rFonts w:ascii="Times New Roman" w:hAnsi="Times New Roman" w:eastAsia="Calibri" w:cs="Times New Roman"/>
        </w:rPr>
      </w:r>
    </w:p>
    <w:p>
      <w:pPr>
        <w:contextualSpacing/>
        <w:jc w:val="both"/>
        <w:tabs>
          <w:tab w:val="left" w:pos="142" w:leader="none"/>
        </w:tabs>
        <w:rPr>
          <w:rFonts w:ascii="Times New Roman" w:hAnsi="Times New Roman" w:eastAsia="Calibri" w:cs="Times New Roman"/>
          <w:b/>
        </w:rPr>
      </w:pPr>
      <w:r>
        <w:rPr>
          <w:rFonts w:ascii="Times New Roman" w:hAnsi="Times New Roman" w:eastAsia="Calibri" w:cs="Times New Roman"/>
        </w:rPr>
        <w:tab/>
      </w:r>
      <w:r>
        <w:rPr>
          <w:rFonts w:ascii="Times New Roman" w:hAnsi="Times New Roman" w:eastAsia="Calibri" w:cs="Times New Roman"/>
          <w:b/>
        </w:rPr>
        <w:t xml:space="preserve">16. Посещаете ли Вы культурные мероприятия на регулярной основе?</w:t>
      </w:r>
      <w:r>
        <w:rPr>
          <w:rFonts w:ascii="Times New Roman" w:hAnsi="Times New Roman" w:eastAsia="Calibri" w:cs="Times New Roman"/>
          <w:b/>
        </w:rPr>
      </w:r>
      <w:r>
        <w:rPr>
          <w:rFonts w:ascii="Times New Roman" w:hAnsi="Times New Roman" w:eastAsia="Calibri" w:cs="Times New Roman"/>
          <w:b/>
        </w:rPr>
      </w:r>
    </w:p>
    <w:p>
      <w:pPr>
        <w:contextualSpacing/>
        <w:ind w:firstLine="2127"/>
        <w:jc w:val="both"/>
        <w:tabs>
          <w:tab w:val="left" w:pos="1134" w:leader="none"/>
        </w:tabs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 xml:space="preserve">1) Да</w:t>
      </w:r>
      <w:r>
        <w:rPr>
          <w:rFonts w:ascii="Times New Roman" w:hAnsi="Times New Roman" w:eastAsia="Calibri" w:cs="Times New Roman"/>
        </w:rPr>
      </w:r>
      <w:r>
        <w:rPr>
          <w:rFonts w:ascii="Times New Roman" w:hAnsi="Times New Roman" w:eastAsia="Calibri" w:cs="Times New Roman"/>
        </w:rPr>
      </w:r>
    </w:p>
    <w:p>
      <w:pPr>
        <w:ind w:firstLine="2127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 xml:space="preserve">2) Нет</w:t>
      </w:r>
      <w:r>
        <w:rPr>
          <w:rFonts w:ascii="Times New Roman" w:hAnsi="Times New Roman" w:eastAsia="Calibri" w:cs="Times New Roman"/>
        </w:rPr>
      </w:r>
      <w:r>
        <w:rPr>
          <w:rFonts w:ascii="Times New Roman" w:hAnsi="Times New Roman" w:eastAsia="Calibri" w:cs="Times New Roman"/>
        </w:rPr>
      </w:r>
    </w:p>
    <w:p>
      <w:pPr>
        <w:ind w:firstLine="2127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</w:r>
      <w:r>
        <w:rPr>
          <w:rFonts w:ascii="Times New Roman" w:hAnsi="Times New Roman" w:eastAsia="Calibri" w:cs="Times New Roman"/>
        </w:rPr>
      </w:r>
      <w:r>
        <w:rPr>
          <w:rFonts w:ascii="Times New Roman" w:hAnsi="Times New Roman" w:eastAsia="Calibri" w:cs="Times New Roman"/>
        </w:rPr>
      </w:r>
    </w:p>
    <w:p>
      <w:pPr>
        <w:ind w:firstLine="2127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</w:r>
      <w:r>
        <w:rPr>
          <w:rFonts w:ascii="Times New Roman" w:hAnsi="Times New Roman" w:eastAsia="Calibri" w:cs="Times New Roman"/>
        </w:rPr>
      </w:r>
      <w:r>
        <w:rPr>
          <w:rFonts w:ascii="Times New Roman" w:hAnsi="Times New Roman" w:eastAsia="Calibri" w:cs="Times New Roman"/>
        </w:rPr>
      </w:r>
    </w:p>
    <w:p>
      <w:pPr>
        <w:ind w:firstLine="720"/>
        <w:jc w:val="center"/>
        <w:widowControl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Благодарим за участие в опросе!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ind w:firstLine="720"/>
        <w:jc w:val="right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 w:type="page" w:clear="all"/>
      </w:r>
      <w:r>
        <w:rPr>
          <w:rFonts w:ascii="Times New Roman" w:hAnsi="Times New Roman" w:cs="Times New Roman"/>
          <w:sz w:val="26"/>
          <w:szCs w:val="26"/>
        </w:rPr>
        <w:t xml:space="preserve">Приложение 3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20"/>
        <w:jc w:val="center"/>
        <w:widowControl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jc w:val="center"/>
        <w:shd w:val="clear" w:color="auto" w:fill="ffffff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Оценочный лист </w:t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jc w:val="center"/>
        <w:shd w:val="clear" w:color="auto" w:fill="ffff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качества условий оказания услуг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организациями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культуры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shd w:val="clear" w:color="auto" w:fill="ffffff"/>
        <w:tabs>
          <w:tab w:val="left" w:pos="5333" w:leader="underscor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shd w:val="clear" w:color="auto" w:fill="ffffff"/>
        <w:tabs>
          <w:tab w:val="left" w:pos="5333" w:leader="underscor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line="276" w:lineRule="auto"/>
        <w:shd w:val="clear" w:color="auto" w:fill="ffffff"/>
        <w:tabs>
          <w:tab w:val="left" w:pos="5333" w:leader="underscor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Муниципальный район, городской округ ____________________________________________________________________________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line="276" w:lineRule="auto"/>
        <w:shd w:val="clear" w:color="auto" w:fill="ffffff"/>
        <w:tabs>
          <w:tab w:val="left" w:pos="5333" w:leader="underscor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Дата проведения исследования «____» _______________20</w:t>
      </w:r>
      <w:r>
        <w:rPr>
          <w:rFonts w:ascii="Times New Roman" w:hAnsi="Times New Roman" w:cs="Times New Roman"/>
          <w:sz w:val="26"/>
          <w:szCs w:val="26"/>
        </w:rPr>
        <w:t xml:space="preserve">25</w:t>
      </w:r>
      <w:r>
        <w:rPr>
          <w:rFonts w:ascii="Times New Roman" w:hAnsi="Times New Roman" w:cs="Times New Roman"/>
          <w:sz w:val="26"/>
          <w:szCs w:val="26"/>
        </w:rPr>
        <w:t xml:space="preserve"> г.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line="276" w:lineRule="auto"/>
        <w:shd w:val="clear" w:color="auto" w:fill="ffffff"/>
        <w:tabs>
          <w:tab w:val="left" w:pos="6048" w:leader="underscor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Ф.И.О. эксперта______________________________________________________________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line="276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Наименование учреждения</w:t>
      </w:r>
      <w:r>
        <w:rPr>
          <w:rFonts w:ascii="Times New Roman" w:hAnsi="Times New Roman" w:cs="Times New Roman"/>
          <w:bCs/>
          <w:sz w:val="26"/>
          <w:szCs w:val="26"/>
        </w:rPr>
        <w:t xml:space="preserve">___________________________________________________</w:t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10525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66"/>
        <w:gridCol w:w="5939"/>
        <w:gridCol w:w="2123"/>
        <w:gridCol w:w="1597"/>
      </w:tblGrid>
      <w:tr>
        <w:tblPrEx/>
        <w:trPr/>
        <w:tc>
          <w:tcPr>
            <w:shd w:val="clear" w:color="auto" w:fill="auto"/>
            <w:tcW w:w="866" w:type="dxa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shd w:val="clear" w:color="auto" w:fill="ffffff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№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</w:p>
          <w:p>
            <w:pPr>
              <w:jc w:val="center"/>
              <w:spacing w:line="228" w:lineRule="auto"/>
              <w:shd w:val="clear" w:color="auto" w:fill="ffffff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п/п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  <w:tc>
          <w:tcPr>
            <w:shd w:val="clear" w:color="auto" w:fill="auto"/>
            <w:tcW w:w="5939" w:type="dxa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shd w:val="clear" w:color="auto" w:fill="ffffff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Критерии и показатели качества работы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  <w:tc>
          <w:tcPr>
            <w:shd w:val="clear" w:color="auto" w:fill="auto"/>
            <w:tcW w:w="2123" w:type="dxa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shd w:val="clear" w:color="auto" w:fill="ffffff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Значение показателя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</w:p>
          <w:p>
            <w:pPr>
              <w:jc w:val="center"/>
              <w:spacing w:line="228" w:lineRule="auto"/>
              <w:shd w:val="clear" w:color="auto" w:fill="ffffff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(в баллах)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  <w:tc>
          <w:tcPr>
            <w:shd w:val="clear" w:color="auto" w:fill="auto"/>
            <w:tcW w:w="1597" w:type="dxa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Результаты оценки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</w:tr>
      <w:tr>
        <w:tblPrEx/>
        <w:trPr>
          <w:trHeight w:val="487"/>
        </w:trPr>
        <w:tc>
          <w:tcPr>
            <w:shd w:val="clear" w:color="auto" w:fill="auto"/>
            <w:tcW w:w="866" w:type="dxa"/>
            <w:textDirection w:val="lrTb"/>
            <w:noWrap w:val="false"/>
          </w:tcPr>
          <w:p>
            <w:pPr>
              <w:jc w:val="center"/>
              <w:spacing w:line="228" w:lineRule="auto"/>
              <w:shd w:val="clear" w:color="auto" w:fill="ffffff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1.</w:t>
            </w:r>
            <w: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r>
          </w:p>
        </w:tc>
        <w:tc>
          <w:tcPr>
            <w:gridSpan w:val="3"/>
            <w:shd w:val="clear" w:color="auto" w:fill="auto"/>
            <w:tcW w:w="9659" w:type="dxa"/>
            <w:textDirection w:val="lrTb"/>
            <w:noWrap w:val="false"/>
          </w:tcPr>
          <w:p>
            <w:pPr>
              <w:jc w:val="center"/>
              <w:spacing w:line="228" w:lineRule="auto"/>
              <w:widowControl/>
              <w:rPr>
                <w:rFonts w:ascii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u w:val="single"/>
              </w:rPr>
              <w:t xml:space="preserve">Критерий «Открытость и доступность информации об организации культуры»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u w:val="single"/>
              </w:rPr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u w:val="single"/>
              </w:rPr>
            </w:r>
          </w:p>
        </w:tc>
      </w:tr>
      <w:tr>
        <w:tblPrEx/>
        <w:trPr/>
        <w:tc>
          <w:tcPr>
            <w:shd w:val="clear" w:color="auto" w:fill="auto"/>
            <w:tcW w:w="866" w:type="dxa"/>
            <w:textDirection w:val="lrTb"/>
            <w:noWrap w:val="false"/>
          </w:tcPr>
          <w:p>
            <w:pPr>
              <w:jc w:val="center"/>
              <w:spacing w:line="228" w:lineRule="auto"/>
              <w:shd w:val="clear" w:color="auto" w:fill="ffffff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1.1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W w:w="5939" w:type="dxa"/>
            <w:textDirection w:val="lrTb"/>
            <w:noWrap w:val="false"/>
          </w:tcPr>
          <w:p>
            <w:pPr>
              <w:jc w:val="both"/>
              <w:spacing w:line="228" w:lineRule="auto"/>
              <w:shd w:val="clear" w:color="auto" w:fill="ffffff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Соответствие информации о деятельности организации, размещенной на информационных стендах в помещении организации перечню информации и требованиям к ней, установленным нормативными правовыми актами: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</w:p>
        </w:tc>
        <w:tc>
          <w:tcPr>
            <w:gridSpan w:val="2"/>
            <w:shd w:val="clear" w:color="auto" w:fill="auto"/>
            <w:tcW w:w="3720" w:type="dxa"/>
            <w:textDirection w:val="lrTb"/>
            <w:noWrap w:val="false"/>
          </w:tcPr>
          <w:p>
            <w:pPr>
              <w:jc w:val="center"/>
              <w:spacing w:line="228" w:lineRule="auto"/>
              <w:widowControl/>
              <w:rPr>
                <w:rFonts w:ascii="Times New Roman" w:hAnsi="Times New Roman" w:cs="Times New Roman"/>
                <w:b/>
                <w:strike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trike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trike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trike/>
                <w:sz w:val="26"/>
                <w:szCs w:val="26"/>
              </w:rPr>
            </w:r>
          </w:p>
        </w:tc>
      </w:tr>
      <w:tr>
        <w:tblPrEx/>
        <w:trPr>
          <w:trHeight w:val="584"/>
        </w:trPr>
        <w:tc>
          <w:tcPr>
            <w:shd w:val="clear" w:color="auto" w:fill="auto"/>
            <w:tcW w:w="866" w:type="dxa"/>
            <w:textDirection w:val="lrTb"/>
            <w:noWrap w:val="false"/>
          </w:tcPr>
          <w:p>
            <w:pPr>
              <w:jc w:val="center"/>
              <w:spacing w:line="228" w:lineRule="auto"/>
              <w:shd w:val="clear" w:color="auto" w:fill="ffffff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1.1.1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W w:w="5939" w:type="dxa"/>
            <w:textDirection w:val="lrTb"/>
            <w:noWrap w:val="false"/>
          </w:tcPr>
          <w:p>
            <w:pPr>
              <w:pStyle w:val="1080"/>
              <w:jc w:val="both"/>
              <w:spacing w:before="0" w:beforeAutospacing="0" w:after="0" w:afterAutospacing="0" w:line="228" w:lineRule="auto"/>
              <w:shd w:val="clear" w:color="auto" w:fill="ffffff"/>
              <w:tabs>
                <w:tab w:val="left" w:pos="284" w:leader="none"/>
              </w:tabs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 </w:t>
            </w:r>
            <w:r>
              <w:rPr>
                <w:color w:val="000000"/>
                <w:sz w:val="26"/>
                <w:szCs w:val="26"/>
              </w:rPr>
              <w:t xml:space="preserve">дата создания организации культуры, ее учредитель, учредители, место нахождения организации культуры и ее филиалов (при наличии), режим, график работы, контактные телефоны и адреса электронной почты;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W w:w="2123" w:type="dxa"/>
            <w:vMerge w:val="restart"/>
            <w:textDirection w:val="lrTb"/>
            <w:noWrap w:val="false"/>
          </w:tcPr>
          <w:p>
            <w:pPr>
              <w:spacing w:line="228" w:lineRule="auto"/>
              <w:shd w:val="clear" w:color="auto" w:fill="ffffff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</w:p>
          <w:p>
            <w:pPr>
              <w:spacing w:line="228" w:lineRule="auto"/>
              <w:shd w:val="clear" w:color="auto" w:fill="ffffff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</w:p>
          <w:p>
            <w:pPr>
              <w:spacing w:line="228" w:lineRule="auto"/>
              <w:shd w:val="clear" w:color="auto" w:fill="ffffff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</w:p>
          <w:p>
            <w:pPr>
              <w:spacing w:line="228" w:lineRule="auto"/>
              <w:shd w:val="clear" w:color="auto" w:fill="ffffff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</w:p>
          <w:p>
            <w:pPr>
              <w:spacing w:line="228" w:lineRule="auto"/>
              <w:shd w:val="clear" w:color="auto" w:fill="ffffff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</w:p>
          <w:p>
            <w:pPr>
              <w:spacing w:line="228" w:lineRule="auto"/>
              <w:shd w:val="clear" w:color="auto" w:fill="ffffff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0 баллов -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отсутствует необходимая информация;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</w:p>
          <w:p>
            <w:pPr>
              <w:spacing w:line="228" w:lineRule="auto"/>
              <w:shd w:val="clear" w:color="auto" w:fill="ffffff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по 10 баллов за каждое условие -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наличие информации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  <w:p>
            <w:pPr>
              <w:spacing w:line="228" w:lineRule="auto"/>
              <w:shd w:val="clear" w:color="auto" w:fill="ffffff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W w:w="1597" w:type="dxa"/>
            <w:textDirection w:val="lrTb"/>
            <w:noWrap w:val="false"/>
          </w:tcPr>
          <w:p>
            <w:pPr>
              <w:jc w:val="center"/>
              <w:spacing w:line="228" w:lineRule="auto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</w:tr>
      <w:tr>
        <w:tblPrEx/>
        <w:trPr>
          <w:trHeight w:val="512"/>
        </w:trPr>
        <w:tc>
          <w:tcPr>
            <w:shd w:val="clear" w:color="auto" w:fill="auto"/>
            <w:tcW w:w="866" w:type="dxa"/>
            <w:textDirection w:val="lrTb"/>
            <w:noWrap w:val="false"/>
          </w:tcPr>
          <w:p>
            <w:pPr>
              <w:jc w:val="center"/>
              <w:spacing w:line="228" w:lineRule="auto"/>
              <w:shd w:val="clear" w:color="auto" w:fill="ffffff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1.1.2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W w:w="5939" w:type="dxa"/>
            <w:textDirection w:val="lrTb"/>
            <w:noWrap w:val="false"/>
          </w:tcPr>
          <w:p>
            <w:pPr>
              <w:pStyle w:val="1080"/>
              <w:jc w:val="both"/>
              <w:spacing w:before="0" w:beforeAutospacing="0" w:after="0" w:afterAutospacing="0" w:line="228" w:lineRule="auto"/>
              <w:shd w:val="clear" w:color="auto" w:fill="ffffff"/>
              <w:tabs>
                <w:tab w:val="left" w:pos="284" w:leader="none"/>
              </w:tabs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 </w:t>
            </w:r>
            <w:r>
              <w:rPr>
                <w:color w:val="000000"/>
                <w:sz w:val="26"/>
                <w:szCs w:val="26"/>
              </w:rPr>
              <w:t xml:space="preserve">структура и органы управления организации культуры;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W w:w="2123" w:type="dxa"/>
            <w:vMerge w:val="continue"/>
            <w:textDirection w:val="lrTb"/>
            <w:noWrap w:val="false"/>
          </w:tcPr>
          <w:p>
            <w:pPr>
              <w:jc w:val="center"/>
              <w:spacing w:line="22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W w:w="1597" w:type="dxa"/>
            <w:textDirection w:val="lrTb"/>
            <w:noWrap w:val="false"/>
          </w:tcPr>
          <w:p>
            <w:pPr>
              <w:jc w:val="center"/>
              <w:spacing w:line="228" w:lineRule="auto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</w:tr>
      <w:tr>
        <w:tblPrEx/>
        <w:trPr>
          <w:trHeight w:val="549"/>
        </w:trPr>
        <w:tc>
          <w:tcPr>
            <w:shd w:val="clear" w:color="auto" w:fill="auto"/>
            <w:tcW w:w="866" w:type="dxa"/>
            <w:textDirection w:val="lrTb"/>
            <w:noWrap w:val="false"/>
          </w:tcPr>
          <w:p>
            <w:pPr>
              <w:jc w:val="center"/>
              <w:spacing w:line="228" w:lineRule="auto"/>
              <w:shd w:val="clear" w:color="auto" w:fill="ffffff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1.1.3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W w:w="5939" w:type="dxa"/>
            <w:textDirection w:val="lrTb"/>
            <w:noWrap w:val="false"/>
          </w:tcPr>
          <w:p>
            <w:pPr>
              <w:pStyle w:val="1080"/>
              <w:jc w:val="both"/>
              <w:spacing w:before="0" w:beforeAutospacing="0" w:after="0" w:afterAutospacing="0" w:line="228" w:lineRule="auto"/>
              <w:shd w:val="clear" w:color="auto" w:fill="ffffff"/>
              <w:tabs>
                <w:tab w:val="left" w:pos="284" w:leader="none"/>
              </w:tabs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 </w:t>
            </w:r>
            <w:r>
              <w:rPr>
                <w:color w:val="000000"/>
                <w:sz w:val="26"/>
                <w:szCs w:val="26"/>
              </w:rPr>
              <w:t xml:space="preserve">виды предоставляемых услуг организацией культуры;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W w:w="2123" w:type="dxa"/>
            <w:vMerge w:val="continue"/>
            <w:textDirection w:val="lrTb"/>
            <w:noWrap w:val="false"/>
          </w:tcPr>
          <w:p>
            <w:pPr>
              <w:jc w:val="center"/>
              <w:spacing w:line="22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W w:w="1597" w:type="dxa"/>
            <w:textDirection w:val="lrTb"/>
            <w:noWrap w:val="false"/>
          </w:tcPr>
          <w:p>
            <w:pPr>
              <w:jc w:val="center"/>
              <w:spacing w:line="228" w:lineRule="auto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</w:tr>
      <w:tr>
        <w:tblPrEx/>
        <w:trPr>
          <w:trHeight w:val="628"/>
        </w:trPr>
        <w:tc>
          <w:tcPr>
            <w:shd w:val="clear" w:color="auto" w:fill="auto"/>
            <w:tcW w:w="866" w:type="dxa"/>
            <w:textDirection w:val="lrTb"/>
            <w:noWrap w:val="false"/>
          </w:tcPr>
          <w:p>
            <w:pPr>
              <w:jc w:val="center"/>
              <w:spacing w:line="228" w:lineRule="auto"/>
              <w:shd w:val="clear" w:color="auto" w:fill="ffffff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1.1.4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W w:w="5939" w:type="dxa"/>
            <w:textDirection w:val="lrTb"/>
            <w:noWrap w:val="false"/>
          </w:tcPr>
          <w:p>
            <w:pPr>
              <w:pStyle w:val="1080"/>
              <w:jc w:val="both"/>
              <w:spacing w:before="0" w:beforeAutospacing="0" w:after="0" w:afterAutospacing="0" w:line="228" w:lineRule="auto"/>
              <w:shd w:val="clear" w:color="auto" w:fill="ffffff"/>
              <w:tabs>
                <w:tab w:val="left" w:pos="284" w:leader="none"/>
              </w:tabs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 </w:t>
            </w:r>
            <w:r>
              <w:rPr>
                <w:color w:val="000000"/>
                <w:sz w:val="26"/>
                <w:szCs w:val="26"/>
              </w:rPr>
              <w:t xml:space="preserve">материально-техническое обеспечение предоставления услуг;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W w:w="2123" w:type="dxa"/>
            <w:vMerge w:val="continue"/>
            <w:textDirection w:val="lrTb"/>
            <w:noWrap w:val="false"/>
          </w:tcPr>
          <w:p>
            <w:pPr>
              <w:jc w:val="center"/>
              <w:spacing w:line="22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W w:w="1597" w:type="dxa"/>
            <w:textDirection w:val="lrTb"/>
            <w:noWrap w:val="false"/>
          </w:tcPr>
          <w:p>
            <w:pPr>
              <w:jc w:val="center"/>
              <w:spacing w:line="228" w:lineRule="auto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</w:tr>
      <w:tr>
        <w:tblPrEx/>
        <w:trPr>
          <w:trHeight w:val="355"/>
        </w:trPr>
        <w:tc>
          <w:tcPr>
            <w:shd w:val="clear" w:color="auto" w:fill="auto"/>
            <w:tcW w:w="866" w:type="dxa"/>
            <w:textDirection w:val="lrTb"/>
            <w:noWrap w:val="false"/>
          </w:tcPr>
          <w:p>
            <w:pPr>
              <w:jc w:val="center"/>
              <w:spacing w:line="228" w:lineRule="auto"/>
              <w:shd w:val="clear" w:color="auto" w:fill="ffffff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1.1.5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W w:w="5939" w:type="dxa"/>
            <w:textDirection w:val="lrTb"/>
            <w:noWrap w:val="false"/>
          </w:tcPr>
          <w:p>
            <w:pPr>
              <w:pStyle w:val="1080"/>
              <w:jc w:val="both"/>
              <w:spacing w:before="0" w:beforeAutospacing="0" w:after="0" w:afterAutospacing="0" w:line="228" w:lineRule="auto"/>
              <w:shd w:val="clear" w:color="auto" w:fill="ffffff"/>
              <w:tabs>
                <w:tab w:val="left" w:pos="284" w:leader="none"/>
              </w:tabs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 </w:t>
            </w:r>
            <w:r>
              <w:rPr>
                <w:color w:val="000000"/>
                <w:sz w:val="26"/>
                <w:szCs w:val="26"/>
              </w:rPr>
              <w:t xml:space="preserve">копия устава организации культуры;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W w:w="2123" w:type="dxa"/>
            <w:vMerge w:val="continue"/>
            <w:textDirection w:val="lrTb"/>
            <w:noWrap w:val="false"/>
          </w:tcPr>
          <w:p>
            <w:pPr>
              <w:jc w:val="center"/>
              <w:spacing w:line="22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W w:w="1597" w:type="dxa"/>
            <w:textDirection w:val="lrTb"/>
            <w:noWrap w:val="false"/>
          </w:tcPr>
          <w:p>
            <w:pPr>
              <w:jc w:val="center"/>
              <w:spacing w:line="228" w:lineRule="auto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auto" w:fill="auto"/>
            <w:tcW w:w="866" w:type="dxa"/>
            <w:textDirection w:val="lrTb"/>
            <w:noWrap w:val="false"/>
          </w:tcPr>
          <w:p>
            <w:pPr>
              <w:jc w:val="center"/>
              <w:spacing w:line="228" w:lineRule="auto"/>
              <w:shd w:val="clear" w:color="auto" w:fill="ffffff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1.1.6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W w:w="5939" w:type="dxa"/>
            <w:textDirection w:val="lrTb"/>
            <w:noWrap w:val="false"/>
          </w:tcPr>
          <w:p>
            <w:pPr>
              <w:pStyle w:val="1080"/>
              <w:jc w:val="both"/>
              <w:spacing w:before="0" w:beforeAutospacing="0" w:after="0" w:afterAutospacing="0" w:line="228" w:lineRule="auto"/>
              <w:shd w:val="clear" w:color="auto" w:fill="ffffff"/>
              <w:tabs>
                <w:tab w:val="left" w:pos="284" w:leader="none"/>
              </w:tabs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 </w:t>
            </w:r>
            <w:r>
              <w:rPr>
                <w:color w:val="000000"/>
                <w:sz w:val="26"/>
                <w:szCs w:val="26"/>
              </w:rPr>
              <w:t xml:space="preserve"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W w:w="2123" w:type="dxa"/>
            <w:vMerge w:val="continue"/>
            <w:textDirection w:val="lrTb"/>
            <w:noWrap w:val="false"/>
          </w:tcPr>
          <w:p>
            <w:pPr>
              <w:jc w:val="center"/>
              <w:spacing w:line="22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W w:w="1597" w:type="dxa"/>
            <w:textDirection w:val="lrTb"/>
            <w:noWrap w:val="false"/>
          </w:tcPr>
          <w:p>
            <w:pPr>
              <w:jc w:val="center"/>
              <w:spacing w:line="228" w:lineRule="auto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</w:tr>
      <w:tr>
        <w:tblPrEx/>
        <w:trPr>
          <w:trHeight w:val="524"/>
        </w:trPr>
        <w:tc>
          <w:tcPr>
            <w:shd w:val="clear" w:color="auto" w:fill="auto"/>
            <w:tcW w:w="866" w:type="dxa"/>
            <w:textDirection w:val="lrTb"/>
            <w:noWrap w:val="false"/>
          </w:tcPr>
          <w:p>
            <w:pPr>
              <w:jc w:val="center"/>
              <w:spacing w:line="228" w:lineRule="auto"/>
              <w:shd w:val="clear" w:color="auto" w:fill="ffffff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1.1.7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W w:w="5939" w:type="dxa"/>
            <w:textDirection w:val="lrTb"/>
            <w:noWrap w:val="false"/>
          </w:tcPr>
          <w:p>
            <w:pPr>
              <w:pStyle w:val="1080"/>
              <w:jc w:val="both"/>
              <w:spacing w:before="0" w:beforeAutospacing="0" w:after="0" w:afterAutospacing="0" w:line="228" w:lineRule="auto"/>
              <w:shd w:val="clear" w:color="auto" w:fill="ffffff"/>
              <w:tabs>
                <w:tab w:val="left" w:pos="284" w:leader="none"/>
              </w:tabs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 </w:t>
            </w:r>
            <w:r>
              <w:rPr>
                <w:color w:val="000000"/>
                <w:sz w:val="26"/>
                <w:szCs w:val="26"/>
              </w:rPr>
              <w:t xml:space="preserve">копия документа о порядке предоставления </w:t>
            </w:r>
            <w:r>
              <w:rPr>
                <w:color w:val="000000"/>
                <w:sz w:val="26"/>
                <w:szCs w:val="26"/>
              </w:rPr>
              <w:t xml:space="preserve">платных </w:t>
            </w:r>
            <w:r>
              <w:rPr>
                <w:color w:val="000000"/>
                <w:sz w:val="26"/>
                <w:szCs w:val="26"/>
              </w:rPr>
              <w:t xml:space="preserve">услуг;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W w:w="2123" w:type="dxa"/>
            <w:vMerge w:val="continue"/>
            <w:textDirection w:val="lrTb"/>
            <w:noWrap w:val="false"/>
          </w:tcPr>
          <w:p>
            <w:pPr>
              <w:jc w:val="center"/>
              <w:spacing w:line="22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W w:w="1597" w:type="dxa"/>
            <w:textDirection w:val="lrTb"/>
            <w:noWrap w:val="false"/>
          </w:tcPr>
          <w:p>
            <w:pPr>
              <w:jc w:val="center"/>
              <w:spacing w:line="228" w:lineRule="auto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auto" w:fill="auto"/>
            <w:tcW w:w="866" w:type="dxa"/>
            <w:textDirection w:val="lrTb"/>
            <w:noWrap w:val="false"/>
          </w:tcPr>
          <w:p>
            <w:pPr>
              <w:jc w:val="center"/>
              <w:spacing w:line="228" w:lineRule="auto"/>
              <w:shd w:val="clear" w:color="auto" w:fill="ffffff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1.1.8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W w:w="5939" w:type="dxa"/>
            <w:textDirection w:val="lrTb"/>
            <w:noWrap w:val="false"/>
          </w:tcPr>
          <w:p>
            <w:pPr>
              <w:pStyle w:val="1080"/>
              <w:jc w:val="both"/>
              <w:spacing w:before="0" w:beforeAutospacing="0" w:after="0" w:afterAutospacing="0" w:line="228" w:lineRule="auto"/>
              <w:shd w:val="clear" w:color="auto" w:fill="ffffff"/>
              <w:tabs>
                <w:tab w:val="left" w:pos="284" w:leader="none"/>
              </w:tabs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 </w:t>
            </w:r>
            <w:r>
              <w:rPr>
                <w:color w:val="000000"/>
                <w:sz w:val="26"/>
                <w:szCs w:val="26"/>
              </w:rPr>
              <w:t xml:space="preserve">информация, которая размещается, опубликовывается по решению организации культуры, а также информация, размещение и опубликование которой являются обязательными в соответствии с законодательством Российской Федерации;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W w:w="2123" w:type="dxa"/>
            <w:vMerge w:val="continue"/>
            <w:textDirection w:val="lrTb"/>
            <w:noWrap w:val="false"/>
          </w:tcPr>
          <w:p>
            <w:pPr>
              <w:jc w:val="center"/>
              <w:spacing w:line="22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W w:w="1597" w:type="dxa"/>
            <w:textDirection w:val="lrTb"/>
            <w:noWrap w:val="false"/>
          </w:tcPr>
          <w:p>
            <w:pPr>
              <w:jc w:val="center"/>
              <w:spacing w:line="228" w:lineRule="auto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auto" w:fill="auto"/>
            <w:tcW w:w="866" w:type="dxa"/>
            <w:textDirection w:val="lrTb"/>
            <w:noWrap w:val="false"/>
          </w:tcPr>
          <w:p>
            <w:pPr>
              <w:jc w:val="center"/>
              <w:spacing w:line="228" w:lineRule="auto"/>
              <w:shd w:val="clear" w:color="auto" w:fill="ffffff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1.1.9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W w:w="5939" w:type="dxa"/>
            <w:textDirection w:val="lrTb"/>
            <w:noWrap w:val="false"/>
          </w:tcPr>
          <w:p>
            <w:pPr>
              <w:pStyle w:val="1080"/>
              <w:jc w:val="both"/>
              <w:spacing w:before="0" w:beforeAutospacing="0" w:after="0" w:afterAutospacing="0" w:line="228" w:lineRule="auto"/>
              <w:shd w:val="clear" w:color="auto" w:fill="ffffff"/>
              <w:tabs>
                <w:tab w:val="left" w:pos="284" w:leader="none"/>
              </w:tabs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 </w:t>
            </w:r>
            <w:r>
              <w:rPr>
                <w:color w:val="000000"/>
                <w:sz w:val="26"/>
                <w:szCs w:val="26"/>
              </w:rPr>
              <w:t xml:space="preserve">иная определяемая уполномоченным федеральным органом исполнительной власти необходимая для проведения независимой оценки информация</w:t>
            </w:r>
            <w:r>
              <w:rPr>
                <w:color w:val="000000"/>
                <w:sz w:val="26"/>
                <w:szCs w:val="26"/>
              </w:rPr>
              <w:t xml:space="preserve"> (например, нормативно-правовые документы, оценочные листы, анкеты для опроса граждан получателей услуг и т.д.)</w:t>
            </w:r>
            <w:r>
              <w:rPr>
                <w:color w:val="000000"/>
                <w:sz w:val="26"/>
                <w:szCs w:val="26"/>
              </w:rPr>
              <w:t xml:space="preserve">;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W w:w="2123" w:type="dxa"/>
            <w:vMerge w:val="continue"/>
            <w:textDirection w:val="lrTb"/>
            <w:noWrap w:val="false"/>
          </w:tcPr>
          <w:p>
            <w:pPr>
              <w:jc w:val="center"/>
              <w:spacing w:line="22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W w:w="1597" w:type="dxa"/>
            <w:textDirection w:val="lrTb"/>
            <w:noWrap w:val="false"/>
          </w:tcPr>
          <w:p>
            <w:pPr>
              <w:jc w:val="center"/>
              <w:spacing w:line="228" w:lineRule="auto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auto" w:fill="auto"/>
            <w:tcW w:w="866" w:type="dxa"/>
            <w:textDirection w:val="lrTb"/>
            <w:noWrap w:val="false"/>
          </w:tcPr>
          <w:p>
            <w:pPr>
              <w:jc w:val="center"/>
              <w:spacing w:line="228" w:lineRule="auto"/>
              <w:shd w:val="clear" w:color="auto" w:fill="ffffff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1.1.10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W w:w="5939" w:type="dxa"/>
            <w:textDirection w:val="lrTb"/>
            <w:noWrap w:val="false"/>
          </w:tcPr>
          <w:p>
            <w:pPr>
              <w:pStyle w:val="1080"/>
              <w:jc w:val="both"/>
              <w:spacing w:before="0" w:beforeAutospacing="0" w:after="0" w:afterAutospacing="0" w:line="228" w:lineRule="auto"/>
              <w:shd w:val="clear" w:color="auto" w:fill="ffffff"/>
              <w:tabs>
                <w:tab w:val="left" w:pos="284" w:leader="none"/>
              </w:tabs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 </w:t>
            </w:r>
            <w:r>
              <w:rPr>
                <w:color w:val="000000"/>
                <w:sz w:val="26"/>
                <w:szCs w:val="26"/>
              </w:rPr>
              <w:t xml:space="preserve">информация о проведении независимой оценки качества (в т.ч. сроки проведения независимой оценки качества, количественные результаты оценки, планы по устранению выявленных недостатков)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W w:w="2123" w:type="dxa"/>
            <w:vMerge w:val="continue"/>
            <w:textDirection w:val="lrTb"/>
            <w:noWrap w:val="false"/>
          </w:tcPr>
          <w:p>
            <w:pPr>
              <w:jc w:val="center"/>
              <w:spacing w:line="22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W w:w="1597" w:type="dxa"/>
            <w:textDirection w:val="lrTb"/>
            <w:noWrap w:val="false"/>
          </w:tcPr>
          <w:p>
            <w:pPr>
              <w:jc w:val="center"/>
              <w:spacing w:line="228" w:lineRule="auto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</w:tr>
      <w:tr>
        <w:tblPrEx/>
        <w:trPr>
          <w:trHeight w:val="412"/>
        </w:trPr>
        <w:tc>
          <w:tcPr>
            <w:shd w:val="clear" w:color="auto" w:fill="auto"/>
            <w:tcW w:w="866" w:type="dxa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shd w:val="clear" w:color="auto" w:fill="ffffff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2.</w:t>
            </w:r>
            <w: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r>
          </w:p>
        </w:tc>
        <w:tc>
          <w:tcPr>
            <w:gridSpan w:val="3"/>
            <w:shd w:val="clear" w:color="auto" w:fill="auto"/>
            <w:tcW w:w="9659" w:type="dxa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widowControl/>
              <w:rPr>
                <w:rFonts w:ascii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u w:val="single"/>
              </w:rPr>
              <w:t xml:space="preserve">Критерий «Комфортность условий предоставления услуг»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u w:val="single"/>
              </w:rPr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u w:val="single"/>
              </w:rPr>
            </w:r>
          </w:p>
        </w:tc>
      </w:tr>
      <w:tr>
        <w:tblPrEx/>
        <w:trPr>
          <w:trHeight w:val="595"/>
        </w:trPr>
        <w:tc>
          <w:tcPr>
            <w:shd w:val="clear" w:color="auto" w:fill="auto"/>
            <w:tcW w:w="866" w:type="dxa"/>
            <w:textDirection w:val="lrTb"/>
            <w:noWrap w:val="false"/>
          </w:tcPr>
          <w:p>
            <w:pPr>
              <w:jc w:val="center"/>
              <w:spacing w:line="228" w:lineRule="auto"/>
              <w:shd w:val="clear" w:color="auto" w:fill="ffffff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2.1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W w:w="5939" w:type="dxa"/>
            <w:textDirection w:val="lrTb"/>
            <w:noWrap w:val="false"/>
          </w:tcPr>
          <w:p>
            <w:pPr>
              <w:pStyle w:val="1060"/>
              <w:jc w:val="both"/>
              <w:spacing w:line="228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Обеспечение в организации комфортных условий для предоставления услуг: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  <w:tc>
          <w:tcPr>
            <w:gridSpan w:val="2"/>
            <w:shd w:val="clear" w:color="auto" w:fill="auto"/>
            <w:tcW w:w="3720" w:type="dxa"/>
            <w:textDirection w:val="lrTb"/>
            <w:noWrap w:val="false"/>
          </w:tcPr>
          <w:p>
            <w:pPr>
              <w:jc w:val="center"/>
              <w:spacing w:line="228" w:lineRule="auto"/>
              <w:widowControl/>
              <w:rPr>
                <w:rFonts w:ascii="Times New Roman" w:hAnsi="Times New Roman" w:cs="Times New Roman"/>
                <w:b/>
                <w:strike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trike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trike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trike/>
                <w:sz w:val="26"/>
                <w:szCs w:val="26"/>
              </w:rPr>
            </w:r>
          </w:p>
        </w:tc>
      </w:tr>
      <w:tr>
        <w:tblPrEx/>
        <w:trPr>
          <w:trHeight w:val="348"/>
        </w:trPr>
        <w:tc>
          <w:tcPr>
            <w:shd w:val="clear" w:color="auto" w:fill="auto"/>
            <w:tcW w:w="866" w:type="dxa"/>
            <w:textDirection w:val="lrTb"/>
            <w:noWrap w:val="false"/>
          </w:tcPr>
          <w:p>
            <w:pPr>
              <w:jc w:val="center"/>
              <w:spacing w:line="228" w:lineRule="auto"/>
              <w:shd w:val="clear" w:color="auto" w:fill="ffffff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2.1.1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W w:w="5939" w:type="dxa"/>
            <w:textDirection w:val="lrTb"/>
            <w:noWrap w:val="false"/>
          </w:tcPr>
          <w:p>
            <w:pPr>
              <w:pStyle w:val="1060"/>
              <w:jc w:val="both"/>
              <w:spacing w:line="22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наличие комфортной зоны отдыха (ожидания);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W w:w="2123" w:type="dxa"/>
            <w:vMerge w:val="restart"/>
            <w:textDirection w:val="lrTb"/>
            <w:noWrap w:val="false"/>
          </w:tcPr>
          <w:p>
            <w:pPr>
              <w:spacing w:line="228" w:lineRule="auto"/>
              <w:shd w:val="clear" w:color="auto" w:fill="ffffff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</w:p>
          <w:p>
            <w:pPr>
              <w:spacing w:line="228" w:lineRule="auto"/>
              <w:shd w:val="clear" w:color="auto" w:fill="ffffff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0 баллов -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отсутствуют комфортные условия;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</w:p>
          <w:p>
            <w:pPr>
              <w:spacing w:line="228" w:lineRule="auto"/>
              <w:shd w:val="clear" w:color="auto" w:fill="ffffff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по 20 баллов за каждое условие -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наличие каждого из комфортных у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словий для предоставления услуг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</w:p>
          <w:p>
            <w:pPr>
              <w:spacing w:line="228" w:lineRule="auto"/>
              <w:shd w:val="clear" w:color="auto" w:fill="ffffff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W w:w="1597" w:type="dxa"/>
            <w:textDirection w:val="lrTb"/>
            <w:noWrap w:val="false"/>
          </w:tcPr>
          <w:p>
            <w:pPr>
              <w:jc w:val="center"/>
              <w:spacing w:line="228" w:lineRule="auto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</w:tr>
      <w:tr>
        <w:tblPrEx/>
        <w:trPr>
          <w:trHeight w:val="273"/>
        </w:trPr>
        <w:tc>
          <w:tcPr>
            <w:shd w:val="clear" w:color="auto" w:fill="auto"/>
            <w:tcW w:w="866" w:type="dxa"/>
            <w:textDirection w:val="lrTb"/>
            <w:noWrap w:val="false"/>
          </w:tcPr>
          <w:p>
            <w:pPr>
              <w:jc w:val="center"/>
              <w:spacing w:line="228" w:lineRule="auto"/>
              <w:shd w:val="clear" w:color="auto" w:fill="ffffff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2.1.2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W w:w="5939" w:type="dxa"/>
            <w:textDirection w:val="lrTb"/>
            <w:noWrap w:val="false"/>
          </w:tcPr>
          <w:p>
            <w:pPr>
              <w:pStyle w:val="1060"/>
              <w:jc w:val="both"/>
              <w:spacing w:line="22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доступность питьевой воды;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W w:w="2123" w:type="dxa"/>
            <w:vMerge w:val="continue"/>
            <w:textDirection w:val="lrTb"/>
            <w:noWrap w:val="false"/>
          </w:tcPr>
          <w:p>
            <w:pPr>
              <w:jc w:val="center"/>
              <w:spacing w:line="228" w:lineRule="auto"/>
              <w:shd w:val="clear" w:color="auto" w:fill="ffffff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W w:w="1597" w:type="dxa"/>
            <w:textDirection w:val="lrTb"/>
            <w:noWrap w:val="false"/>
          </w:tcPr>
          <w:p>
            <w:pPr>
              <w:jc w:val="center"/>
              <w:spacing w:line="228" w:lineRule="auto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auto" w:fill="auto"/>
            <w:tcW w:w="866" w:type="dxa"/>
            <w:textDirection w:val="lrTb"/>
            <w:noWrap w:val="false"/>
          </w:tcPr>
          <w:p>
            <w:pPr>
              <w:jc w:val="center"/>
              <w:spacing w:line="228" w:lineRule="auto"/>
              <w:shd w:val="clear" w:color="auto" w:fill="ffffff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2.1.3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W w:w="5939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 </w:t>
            </w:r>
            <w:r>
              <w:rPr>
                <w:rFonts w:ascii="Times New Roman" w:hAnsi="Times New Roman" w:eastAsia="Calibri" w:cs="Times New Roman"/>
                <w:color w:val="auto"/>
                <w:sz w:val="26"/>
                <w:szCs w:val="26"/>
              </w:rPr>
              <w:t xml:space="preserve">соответствие помещения действующим санитарным нормам (отсутствие плесени, посторонних запахов, протечек кровли и т.п.);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W w:w="2123" w:type="dxa"/>
            <w:vMerge w:val="continue"/>
            <w:textDirection w:val="lrTb"/>
            <w:noWrap w:val="false"/>
          </w:tcPr>
          <w:p>
            <w:pPr>
              <w:jc w:val="center"/>
              <w:spacing w:line="228" w:lineRule="auto"/>
              <w:shd w:val="clear" w:color="auto" w:fill="ffffff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W w:w="1597" w:type="dxa"/>
            <w:textDirection w:val="lrTb"/>
            <w:noWrap w:val="false"/>
          </w:tcPr>
          <w:p>
            <w:pPr>
              <w:jc w:val="center"/>
              <w:spacing w:line="228" w:lineRule="auto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auto" w:fill="auto"/>
            <w:tcW w:w="866" w:type="dxa"/>
            <w:textDirection w:val="lrTb"/>
            <w:noWrap w:val="false"/>
          </w:tcPr>
          <w:p>
            <w:pPr>
              <w:jc w:val="center"/>
              <w:spacing w:line="228" w:lineRule="auto"/>
              <w:shd w:val="clear" w:color="auto" w:fill="ffffff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2.1.4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W w:w="5939" w:type="dxa"/>
            <w:textDirection w:val="lrTb"/>
            <w:noWrap w:val="false"/>
          </w:tcPr>
          <w:p>
            <w:pPr>
              <w:pStyle w:val="1060"/>
              <w:jc w:val="both"/>
              <w:spacing w:line="22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наличие и доступность санитарно-гигиенических помещений (чистота помещений, наличие мыла, воды, туалетной бумаги и пр.);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W w:w="2123" w:type="dxa"/>
            <w:vMerge w:val="continue"/>
            <w:textDirection w:val="lrTb"/>
            <w:noWrap w:val="false"/>
          </w:tcPr>
          <w:p>
            <w:pPr>
              <w:jc w:val="center"/>
              <w:spacing w:line="228" w:lineRule="auto"/>
              <w:shd w:val="clear" w:color="auto" w:fill="ffffff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W w:w="1597" w:type="dxa"/>
            <w:textDirection w:val="lrTb"/>
            <w:noWrap w:val="false"/>
          </w:tcPr>
          <w:p>
            <w:pPr>
              <w:jc w:val="center"/>
              <w:spacing w:line="228" w:lineRule="auto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</w:tr>
      <w:tr>
        <w:tblPrEx/>
        <w:trPr>
          <w:trHeight w:val="444"/>
        </w:trPr>
        <w:tc>
          <w:tcPr>
            <w:shd w:val="clear" w:color="auto" w:fill="auto"/>
            <w:tcW w:w="866" w:type="dxa"/>
            <w:textDirection w:val="lrTb"/>
            <w:noWrap w:val="false"/>
          </w:tcPr>
          <w:p>
            <w:pPr>
              <w:jc w:val="center"/>
              <w:spacing w:line="228" w:lineRule="auto"/>
              <w:shd w:val="clear" w:color="auto" w:fill="ffffff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2.1.5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W w:w="5939" w:type="dxa"/>
            <w:textDirection w:val="lrTb"/>
            <w:noWrap w:val="false"/>
          </w:tcPr>
          <w:p>
            <w:pPr>
              <w:pStyle w:val="1060"/>
              <w:jc w:val="both"/>
              <w:spacing w:line="22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наличие и понятность навигации внутри организации;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W w:w="2123" w:type="dxa"/>
            <w:vMerge w:val="continue"/>
            <w:textDirection w:val="lrTb"/>
            <w:noWrap w:val="false"/>
          </w:tcPr>
          <w:p>
            <w:pPr>
              <w:jc w:val="center"/>
              <w:spacing w:line="228" w:lineRule="auto"/>
              <w:shd w:val="clear" w:color="auto" w:fill="ffffff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W w:w="1597" w:type="dxa"/>
            <w:textDirection w:val="lrTb"/>
            <w:noWrap w:val="false"/>
          </w:tcPr>
          <w:p>
            <w:pPr>
              <w:jc w:val="center"/>
              <w:spacing w:line="228" w:lineRule="auto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auto" w:fill="auto"/>
            <w:tcW w:w="866" w:type="dxa"/>
            <w:textDirection w:val="lrTb"/>
            <w:noWrap w:val="false"/>
          </w:tcPr>
          <w:p>
            <w:pPr>
              <w:jc w:val="center"/>
              <w:spacing w:line="228" w:lineRule="auto"/>
              <w:shd w:val="clear" w:color="auto" w:fill="ffffff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2.1.6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W w:w="5939" w:type="dxa"/>
            <w:textDirection w:val="lrTb"/>
            <w:noWrap w:val="false"/>
          </w:tcPr>
          <w:p>
            <w:pPr>
              <w:jc w:val="both"/>
              <w:spacing w:line="228" w:lineRule="auto"/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возможность бронирования услуги/доступность записи на получение услуги (по телефону, с использованием сети «Интернет» на официальном сайте организации, при личном посещении и пр.);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W w:w="2123" w:type="dxa"/>
            <w:vMerge w:val="continue"/>
            <w:textDirection w:val="lrTb"/>
            <w:noWrap w:val="false"/>
          </w:tcPr>
          <w:p>
            <w:pPr>
              <w:jc w:val="center"/>
              <w:spacing w:line="228" w:lineRule="auto"/>
              <w:shd w:val="clear" w:color="auto" w:fill="ffffff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W w:w="1597" w:type="dxa"/>
            <w:textDirection w:val="lrTb"/>
            <w:noWrap w:val="false"/>
          </w:tcPr>
          <w:p>
            <w:pPr>
              <w:jc w:val="center"/>
              <w:spacing w:line="228" w:lineRule="auto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auto" w:fill="auto"/>
            <w:tcW w:w="866" w:type="dxa"/>
            <w:textDirection w:val="lrTb"/>
            <w:noWrap w:val="false"/>
          </w:tcPr>
          <w:p>
            <w:pPr>
              <w:jc w:val="center"/>
              <w:spacing w:line="228" w:lineRule="auto"/>
              <w:shd w:val="clear" w:color="auto" w:fill="ffffff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2.1.7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W w:w="5939" w:type="dxa"/>
            <w:textDirection w:val="lrTb"/>
            <w:noWrap w:val="false"/>
          </w:tcPr>
          <w:p>
            <w:pPr>
              <w:jc w:val="both"/>
              <w:spacing w:line="228" w:lineRule="auto"/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 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наличие гибкого графика работы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соо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тветствии с запросами населения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W w:w="2123" w:type="dxa"/>
            <w:vMerge w:val="continue"/>
            <w:textDirection w:val="lrTb"/>
            <w:noWrap w:val="false"/>
          </w:tcPr>
          <w:p>
            <w:pPr>
              <w:jc w:val="center"/>
              <w:spacing w:line="228" w:lineRule="auto"/>
              <w:shd w:val="clear" w:color="auto" w:fill="ffffff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W w:w="1597" w:type="dxa"/>
            <w:textDirection w:val="lrTb"/>
            <w:noWrap w:val="false"/>
          </w:tcPr>
          <w:p>
            <w:pPr>
              <w:jc w:val="center"/>
              <w:spacing w:line="228" w:lineRule="auto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</w:tr>
      <w:tr>
        <w:tblPrEx/>
        <w:trPr>
          <w:trHeight w:val="418"/>
        </w:trPr>
        <w:tc>
          <w:tcPr>
            <w:shd w:val="clear" w:color="auto" w:fill="auto"/>
            <w:tcW w:w="866" w:type="dxa"/>
            <w:textDirection w:val="lrTb"/>
            <w:noWrap w:val="false"/>
          </w:tcPr>
          <w:p>
            <w:pPr>
              <w:jc w:val="center"/>
              <w:spacing w:line="228" w:lineRule="auto"/>
              <w:shd w:val="clear" w:color="auto" w:fill="ffffff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3.</w:t>
            </w:r>
            <w: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r>
          </w:p>
        </w:tc>
        <w:tc>
          <w:tcPr>
            <w:gridSpan w:val="3"/>
            <w:shd w:val="clear" w:color="auto" w:fill="auto"/>
            <w:tcW w:w="9659" w:type="dxa"/>
            <w:textDirection w:val="lrTb"/>
            <w:noWrap w:val="false"/>
          </w:tcPr>
          <w:p>
            <w:pPr>
              <w:jc w:val="center"/>
              <w:spacing w:line="228" w:lineRule="auto"/>
              <w:widowControl/>
              <w:rPr>
                <w:rFonts w:ascii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u w:val="single"/>
              </w:rPr>
              <w:t xml:space="preserve">Критерий «Доступность услуг для инвалидов»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u w:val="single"/>
              </w:rPr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u w:val="single"/>
              </w:rPr>
            </w:r>
          </w:p>
        </w:tc>
      </w:tr>
      <w:tr>
        <w:tblPrEx/>
        <w:trPr/>
        <w:tc>
          <w:tcPr>
            <w:shd w:val="clear" w:color="auto" w:fill="auto"/>
            <w:tcW w:w="866" w:type="dxa"/>
            <w:textDirection w:val="lrTb"/>
            <w:noWrap w:val="false"/>
          </w:tcPr>
          <w:p>
            <w:pPr>
              <w:jc w:val="center"/>
              <w:spacing w:line="228" w:lineRule="auto"/>
              <w:shd w:val="clear" w:color="auto" w:fill="ffffff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3.1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W w:w="5939" w:type="dxa"/>
            <w:textDirection w:val="lrTb"/>
            <w:noWrap w:val="false"/>
          </w:tcPr>
          <w:p>
            <w:pPr>
              <w:pStyle w:val="1060"/>
              <w:jc w:val="both"/>
              <w:spacing w:line="228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Оборудование территории, прилегающей к организации, и ее помещений с учетом доступности для инвалидов: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  <w:tc>
          <w:tcPr>
            <w:gridSpan w:val="2"/>
            <w:shd w:val="clear" w:color="auto" w:fill="auto"/>
            <w:tcW w:w="3720" w:type="dxa"/>
            <w:textDirection w:val="lrTb"/>
            <w:noWrap w:val="false"/>
          </w:tcPr>
          <w:p>
            <w:pPr>
              <w:jc w:val="center"/>
              <w:spacing w:line="228" w:lineRule="auto"/>
              <w:widowControl/>
              <w:rPr>
                <w:rFonts w:ascii="Times New Roman" w:hAnsi="Times New Roman" w:cs="Times New Roman"/>
                <w:b/>
                <w:strike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trike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trike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trike/>
                <w:sz w:val="26"/>
                <w:szCs w:val="26"/>
              </w:rPr>
            </w:r>
          </w:p>
        </w:tc>
      </w:tr>
      <w:tr>
        <w:tblPrEx/>
        <w:trPr>
          <w:trHeight w:val="475"/>
        </w:trPr>
        <w:tc>
          <w:tcPr>
            <w:shd w:val="clear" w:color="auto" w:fill="auto"/>
            <w:tcW w:w="866" w:type="dxa"/>
            <w:textDirection w:val="lrTb"/>
            <w:noWrap w:val="false"/>
          </w:tcPr>
          <w:p>
            <w:pPr>
              <w:jc w:val="center"/>
              <w:spacing w:line="228" w:lineRule="auto"/>
              <w:shd w:val="clear" w:color="auto" w:fill="ffffff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3.1.1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W w:w="5939" w:type="dxa"/>
            <w:textDirection w:val="lrTb"/>
            <w:noWrap w:val="false"/>
          </w:tcPr>
          <w:p>
            <w:pPr>
              <w:pStyle w:val="1060"/>
              <w:jc w:val="both"/>
              <w:spacing w:line="22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оборудование входных групп пандусами/подъемными платформами;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W w:w="2123" w:type="dxa"/>
            <w:vMerge w:val="restart"/>
            <w:textDirection w:val="lrTb"/>
            <w:noWrap w:val="false"/>
          </w:tcPr>
          <w:p>
            <w:pPr>
              <w:spacing w:line="228" w:lineRule="auto"/>
              <w:shd w:val="clear" w:color="auto" w:fill="ffffff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0 баллов -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отсутствуют условия доступности для инвалидов;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</w:p>
          <w:p>
            <w:pPr>
              <w:spacing w:line="228" w:lineRule="auto"/>
              <w:shd w:val="clear" w:color="auto" w:fill="ffffff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по 20 баллов за каждое условие -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наличие каждого из ус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ловий доступности для инвалидов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W w:w="1597" w:type="dxa"/>
            <w:textDirection w:val="lrTb"/>
            <w:noWrap w:val="false"/>
          </w:tcPr>
          <w:p>
            <w:pPr>
              <w:jc w:val="center"/>
              <w:spacing w:line="228" w:lineRule="auto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</w:tr>
      <w:tr>
        <w:tblPrEx/>
        <w:trPr>
          <w:trHeight w:val="556"/>
        </w:trPr>
        <w:tc>
          <w:tcPr>
            <w:shd w:val="clear" w:color="auto" w:fill="auto"/>
            <w:tcW w:w="866" w:type="dxa"/>
            <w:textDirection w:val="lrTb"/>
            <w:noWrap w:val="false"/>
          </w:tcPr>
          <w:p>
            <w:pPr>
              <w:jc w:val="center"/>
              <w:spacing w:line="228" w:lineRule="auto"/>
              <w:shd w:val="clear" w:color="auto" w:fill="ffffff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3.1.2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W w:w="5939" w:type="dxa"/>
            <w:textDirection w:val="lrTb"/>
            <w:noWrap w:val="false"/>
          </w:tcPr>
          <w:p>
            <w:pPr>
              <w:pStyle w:val="1060"/>
              <w:jc w:val="both"/>
              <w:spacing w:line="22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выделенных стоянок для автотранспортных средств инвалидов;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W w:w="2123" w:type="dxa"/>
            <w:vMerge w:val="continue"/>
            <w:textDirection w:val="lrTb"/>
            <w:noWrap w:val="false"/>
          </w:tcPr>
          <w:p>
            <w:pPr>
              <w:jc w:val="center"/>
              <w:spacing w:line="228" w:lineRule="auto"/>
              <w:shd w:val="clear" w:color="auto" w:fill="ffffff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W w:w="1597" w:type="dxa"/>
            <w:textDirection w:val="lrTb"/>
            <w:noWrap w:val="false"/>
          </w:tcPr>
          <w:p>
            <w:pPr>
              <w:jc w:val="center"/>
              <w:spacing w:line="228" w:lineRule="auto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</w:tr>
      <w:tr>
        <w:tblPrEx/>
        <w:trPr>
          <w:trHeight w:val="565"/>
        </w:trPr>
        <w:tc>
          <w:tcPr>
            <w:shd w:val="clear" w:color="auto" w:fill="auto"/>
            <w:tcW w:w="866" w:type="dxa"/>
            <w:textDirection w:val="lrTb"/>
            <w:noWrap w:val="false"/>
          </w:tcPr>
          <w:p>
            <w:pPr>
              <w:jc w:val="center"/>
              <w:spacing w:line="228" w:lineRule="auto"/>
              <w:shd w:val="clear" w:color="auto" w:fill="ffffff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3.1.3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W w:w="5939" w:type="dxa"/>
            <w:textDirection w:val="lrTb"/>
            <w:noWrap w:val="false"/>
          </w:tcPr>
          <w:p>
            <w:pPr>
              <w:pStyle w:val="1060"/>
              <w:jc w:val="both"/>
              <w:spacing w:line="22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наличие адаптированных лифтов, поручней, расширенных дверных проемов;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W w:w="2123" w:type="dxa"/>
            <w:vMerge w:val="continue"/>
            <w:textDirection w:val="lrTb"/>
            <w:noWrap w:val="false"/>
          </w:tcPr>
          <w:p>
            <w:pPr>
              <w:jc w:val="center"/>
              <w:spacing w:line="228" w:lineRule="auto"/>
              <w:shd w:val="clear" w:color="auto" w:fill="ffffff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W w:w="1597" w:type="dxa"/>
            <w:textDirection w:val="lrTb"/>
            <w:noWrap w:val="false"/>
          </w:tcPr>
          <w:p>
            <w:pPr>
              <w:jc w:val="center"/>
              <w:spacing w:line="228" w:lineRule="auto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</w:tr>
      <w:tr>
        <w:tblPrEx/>
        <w:trPr>
          <w:trHeight w:val="407"/>
        </w:trPr>
        <w:tc>
          <w:tcPr>
            <w:shd w:val="clear" w:color="auto" w:fill="auto"/>
            <w:tcW w:w="866" w:type="dxa"/>
            <w:textDirection w:val="lrTb"/>
            <w:noWrap w:val="false"/>
          </w:tcPr>
          <w:p>
            <w:pPr>
              <w:jc w:val="center"/>
              <w:spacing w:line="228" w:lineRule="auto"/>
              <w:shd w:val="clear" w:color="auto" w:fill="ffffff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3.1.4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W w:w="5939" w:type="dxa"/>
            <w:textDirection w:val="lrTb"/>
            <w:noWrap w:val="false"/>
          </w:tcPr>
          <w:p>
            <w:pPr>
              <w:pStyle w:val="1060"/>
              <w:jc w:val="both"/>
              <w:spacing w:line="22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наличие сменных кресел-колясок;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W w:w="2123" w:type="dxa"/>
            <w:vMerge w:val="continue"/>
            <w:textDirection w:val="lrTb"/>
            <w:noWrap w:val="false"/>
          </w:tcPr>
          <w:p>
            <w:pPr>
              <w:jc w:val="center"/>
              <w:spacing w:line="228" w:lineRule="auto"/>
              <w:shd w:val="clear" w:color="auto" w:fill="ffffff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W w:w="1597" w:type="dxa"/>
            <w:textDirection w:val="lrTb"/>
            <w:noWrap w:val="false"/>
          </w:tcPr>
          <w:p>
            <w:pPr>
              <w:jc w:val="center"/>
              <w:spacing w:line="228" w:lineRule="auto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</w:tr>
      <w:tr>
        <w:tblPrEx/>
        <w:trPr>
          <w:trHeight w:val="533"/>
        </w:trPr>
        <w:tc>
          <w:tcPr>
            <w:shd w:val="clear" w:color="auto" w:fill="auto"/>
            <w:tcW w:w="866" w:type="dxa"/>
            <w:textDirection w:val="lrTb"/>
            <w:noWrap w:val="false"/>
          </w:tcPr>
          <w:p>
            <w:pPr>
              <w:jc w:val="center"/>
              <w:spacing w:line="228" w:lineRule="auto"/>
              <w:shd w:val="clear" w:color="auto" w:fill="ffffff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3.1.5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W w:w="5939" w:type="dxa"/>
            <w:textDirection w:val="lrTb"/>
            <w:noWrap w:val="false"/>
          </w:tcPr>
          <w:p>
            <w:pPr>
              <w:jc w:val="both"/>
              <w:spacing w:line="228" w:lineRule="auto"/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наличие специально оборудованных санитарно-гигиенических помещений в организации.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W w:w="2123" w:type="dxa"/>
            <w:vMerge w:val="continue"/>
            <w:textDirection w:val="lrTb"/>
            <w:noWrap w:val="false"/>
          </w:tcPr>
          <w:p>
            <w:pPr>
              <w:jc w:val="center"/>
              <w:spacing w:line="228" w:lineRule="auto"/>
              <w:shd w:val="clear" w:color="auto" w:fill="ffffff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W w:w="1597" w:type="dxa"/>
            <w:textDirection w:val="lrTb"/>
            <w:noWrap w:val="false"/>
          </w:tcPr>
          <w:p>
            <w:pPr>
              <w:jc w:val="center"/>
              <w:spacing w:line="228" w:lineRule="auto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auto" w:fill="auto"/>
            <w:tcW w:w="866" w:type="dxa"/>
            <w:textDirection w:val="lrTb"/>
            <w:noWrap w:val="false"/>
          </w:tcPr>
          <w:p>
            <w:pPr>
              <w:jc w:val="center"/>
              <w:spacing w:line="228" w:lineRule="auto"/>
              <w:shd w:val="clear" w:color="auto" w:fill="ffffff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3.2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W w:w="5939" w:type="dxa"/>
            <w:textDirection w:val="lrTb"/>
            <w:noWrap w:val="false"/>
          </w:tcPr>
          <w:p>
            <w:pPr>
              <w:pStyle w:val="1060"/>
              <w:jc w:val="both"/>
              <w:spacing w:line="228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Обеспечение в организации условий доступности, позволяющих инвалидам получать услуги наравне с другими, включая: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  <w:tc>
          <w:tcPr>
            <w:gridSpan w:val="2"/>
            <w:shd w:val="clear" w:color="auto" w:fill="auto"/>
            <w:tcW w:w="3720" w:type="dxa"/>
            <w:textDirection w:val="lrTb"/>
            <w:noWrap w:val="false"/>
          </w:tcPr>
          <w:p>
            <w:pPr>
              <w:jc w:val="center"/>
              <w:spacing w:line="228" w:lineRule="auto"/>
              <w:widowControl/>
              <w:rPr>
                <w:rFonts w:ascii="Times New Roman" w:hAnsi="Times New Roman" w:cs="Times New Roman"/>
                <w:b/>
                <w:strike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trike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trike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trike/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auto" w:fill="auto"/>
            <w:tcW w:w="866" w:type="dxa"/>
            <w:textDirection w:val="lrTb"/>
            <w:noWrap w:val="false"/>
          </w:tcPr>
          <w:p>
            <w:pPr>
              <w:jc w:val="center"/>
              <w:spacing w:line="228" w:lineRule="auto"/>
              <w:shd w:val="clear" w:color="auto" w:fill="ffffff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3.2.1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W w:w="5939" w:type="dxa"/>
            <w:textDirection w:val="lrTb"/>
            <w:noWrap w:val="false"/>
          </w:tcPr>
          <w:p>
            <w:pPr>
              <w:pStyle w:val="1060"/>
              <w:jc w:val="both"/>
              <w:spacing w:line="22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дублирование для инвалидов по слуху и зрению звуковой и зрительной информации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W w:w="2123" w:type="dxa"/>
            <w:vMerge w:val="restart"/>
            <w:textDirection w:val="lrTb"/>
            <w:noWrap w:val="false"/>
          </w:tcPr>
          <w:p>
            <w:pPr>
              <w:spacing w:line="228" w:lineRule="auto"/>
              <w:shd w:val="clear" w:color="auto" w:fill="ffffff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0 баллов -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отсутствуют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условия доступности, позволяющие инвалидам получать услуги наравне с другими;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</w:p>
          <w:p>
            <w:pPr>
              <w:spacing w:line="228" w:lineRule="auto"/>
              <w:shd w:val="clear" w:color="auto" w:fill="ffffff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по 20 баллов за каждое условие -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наличие каждого из условий доступности, позволяющих инвалидам получать услуги наравне с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другими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W w:w="1597" w:type="dxa"/>
            <w:textDirection w:val="lrTb"/>
            <w:noWrap w:val="false"/>
          </w:tcPr>
          <w:p>
            <w:pPr>
              <w:jc w:val="center"/>
              <w:spacing w:line="228" w:lineRule="auto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auto" w:fill="auto"/>
            <w:tcW w:w="866" w:type="dxa"/>
            <w:textDirection w:val="lrTb"/>
            <w:noWrap w:val="false"/>
          </w:tcPr>
          <w:p>
            <w:pPr>
              <w:jc w:val="center"/>
              <w:spacing w:line="228" w:lineRule="auto"/>
              <w:shd w:val="clear" w:color="auto" w:fill="ffffff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3.2.2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W w:w="5939" w:type="dxa"/>
            <w:textDirection w:val="lrTb"/>
            <w:noWrap w:val="false"/>
          </w:tcPr>
          <w:p>
            <w:pPr>
              <w:pStyle w:val="1060"/>
              <w:jc w:val="both"/>
              <w:spacing w:line="22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дублирование надписей, знаков и иной текстовой и графической информации знаками, выполненными рельефно-точечным шрифтом Брайля;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W w:w="2123" w:type="dxa"/>
            <w:vMerge w:val="continue"/>
            <w:textDirection w:val="lrTb"/>
            <w:noWrap w:val="false"/>
          </w:tcPr>
          <w:p>
            <w:pPr>
              <w:jc w:val="center"/>
              <w:spacing w:line="228" w:lineRule="auto"/>
              <w:shd w:val="clear" w:color="auto" w:fill="ffffff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W w:w="1597" w:type="dxa"/>
            <w:textDirection w:val="lrTb"/>
            <w:noWrap w:val="false"/>
          </w:tcPr>
          <w:p>
            <w:pPr>
              <w:jc w:val="center"/>
              <w:spacing w:line="228" w:lineRule="auto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auto" w:fill="auto"/>
            <w:tcW w:w="866" w:type="dxa"/>
            <w:textDirection w:val="lrTb"/>
            <w:noWrap w:val="false"/>
          </w:tcPr>
          <w:p>
            <w:pPr>
              <w:jc w:val="center"/>
              <w:spacing w:line="228" w:lineRule="auto"/>
              <w:shd w:val="clear" w:color="auto" w:fill="ffffff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3.2.3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W w:w="5939" w:type="dxa"/>
            <w:textDirection w:val="lrTb"/>
            <w:noWrap w:val="false"/>
          </w:tcPr>
          <w:p>
            <w:pPr>
              <w:pStyle w:val="1060"/>
              <w:jc w:val="both"/>
              <w:spacing w:line="22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возможность предоставления инвалидам по слуху (слуху и зрению) услуг сурдопереводчика (тифлосурдопереводчика);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W w:w="2123" w:type="dxa"/>
            <w:vMerge w:val="continue"/>
            <w:textDirection w:val="lrTb"/>
            <w:noWrap w:val="false"/>
          </w:tcPr>
          <w:p>
            <w:pPr>
              <w:jc w:val="center"/>
              <w:spacing w:line="228" w:lineRule="auto"/>
              <w:shd w:val="clear" w:color="auto" w:fill="ffffff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W w:w="1597" w:type="dxa"/>
            <w:textDirection w:val="lrTb"/>
            <w:noWrap w:val="false"/>
          </w:tcPr>
          <w:p>
            <w:pPr>
              <w:jc w:val="center"/>
              <w:spacing w:line="228" w:lineRule="auto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auto" w:fill="auto"/>
            <w:tcW w:w="866" w:type="dxa"/>
            <w:textDirection w:val="lrTb"/>
            <w:noWrap w:val="false"/>
          </w:tcPr>
          <w:p>
            <w:pPr>
              <w:jc w:val="center"/>
              <w:spacing w:line="228" w:lineRule="auto"/>
              <w:shd w:val="clear" w:color="auto" w:fill="ffffff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3.2.4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W w:w="5939" w:type="dxa"/>
            <w:textDirection w:val="lrTb"/>
            <w:noWrap w:val="false"/>
          </w:tcPr>
          <w:p>
            <w:pPr>
              <w:pStyle w:val="1060"/>
              <w:jc w:val="both"/>
              <w:spacing w:line="22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наличие альтернативной версии официального сайта организации в сети «Интернет» для инвалидов по зрению;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W w:w="2123" w:type="dxa"/>
            <w:vMerge w:val="continue"/>
            <w:textDirection w:val="lrTb"/>
            <w:noWrap w:val="false"/>
          </w:tcPr>
          <w:p>
            <w:pPr>
              <w:jc w:val="center"/>
              <w:spacing w:line="228" w:lineRule="auto"/>
              <w:shd w:val="clear" w:color="auto" w:fill="ffffff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W w:w="1597" w:type="dxa"/>
            <w:textDirection w:val="lrTb"/>
            <w:noWrap w:val="false"/>
          </w:tcPr>
          <w:p>
            <w:pPr>
              <w:jc w:val="center"/>
              <w:spacing w:line="228" w:lineRule="auto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auto" w:fill="auto"/>
            <w:tcW w:w="866" w:type="dxa"/>
            <w:textDirection w:val="lrTb"/>
            <w:noWrap w:val="false"/>
          </w:tcPr>
          <w:p>
            <w:pPr>
              <w:jc w:val="center"/>
              <w:spacing w:line="228" w:lineRule="auto"/>
              <w:shd w:val="clear" w:color="auto" w:fill="ffffff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3.2.5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W w:w="5939" w:type="dxa"/>
            <w:textDirection w:val="lrTb"/>
            <w:noWrap w:val="false"/>
          </w:tcPr>
          <w:p>
            <w:pPr>
              <w:pStyle w:val="1060"/>
              <w:jc w:val="both"/>
              <w:spacing w:line="22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помощь, оказываемая работниками организации, прошедшими необходимое обучение (инструктирование) (возможность сопровождения работниками организации);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W w:w="2123" w:type="dxa"/>
            <w:vMerge w:val="continue"/>
            <w:textDirection w:val="lrTb"/>
            <w:noWrap w:val="false"/>
          </w:tcPr>
          <w:p>
            <w:pPr>
              <w:jc w:val="center"/>
              <w:spacing w:line="228" w:lineRule="auto"/>
              <w:shd w:val="clear" w:color="auto" w:fill="ffffff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W w:w="1597" w:type="dxa"/>
            <w:textDirection w:val="lrTb"/>
            <w:noWrap w:val="false"/>
          </w:tcPr>
          <w:p>
            <w:pPr>
              <w:jc w:val="center"/>
              <w:spacing w:line="228" w:lineRule="auto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auto" w:fill="auto"/>
            <w:tcW w:w="866" w:type="dxa"/>
            <w:textDirection w:val="lrTb"/>
            <w:noWrap w:val="false"/>
          </w:tcPr>
          <w:p>
            <w:pPr>
              <w:jc w:val="center"/>
              <w:spacing w:line="228" w:lineRule="auto"/>
              <w:shd w:val="clear" w:color="auto" w:fill="ffffff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3.2.6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W w:w="5939" w:type="dxa"/>
            <w:textDirection w:val="lrTb"/>
            <w:noWrap w:val="false"/>
          </w:tcPr>
          <w:p>
            <w:pPr>
              <w:jc w:val="both"/>
              <w:spacing w:line="228" w:lineRule="auto"/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наличие возможности предоставления услуги в 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истанционном режиме или на дому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W w:w="2123" w:type="dxa"/>
            <w:vMerge w:val="continue"/>
            <w:textDirection w:val="lrTb"/>
            <w:noWrap w:val="false"/>
          </w:tcPr>
          <w:p>
            <w:pPr>
              <w:jc w:val="center"/>
              <w:spacing w:line="228" w:lineRule="auto"/>
              <w:shd w:val="clear" w:color="auto" w:fill="ffffff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W w:w="1597" w:type="dxa"/>
            <w:textDirection w:val="lrTb"/>
            <w:noWrap w:val="false"/>
          </w:tcPr>
          <w:p>
            <w:pPr>
              <w:jc w:val="center"/>
              <w:spacing w:line="228" w:lineRule="auto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</w:tr>
    </w:tbl>
    <w:p>
      <w:pPr>
        <w:jc w:val="center"/>
        <w:widowControl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jc w:val="center"/>
        <w:widowControl/>
        <w:rPr>
          <w:rFonts w:ascii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color w:val="auto"/>
          <w:sz w:val="26"/>
          <w:szCs w:val="26"/>
        </w:rPr>
      </w:r>
      <w:r>
        <w:rPr>
          <w:rFonts w:ascii="Times New Roman" w:hAnsi="Times New Roman" w:cs="Times New Roman"/>
          <w:b/>
          <w:color w:val="auto"/>
          <w:sz w:val="26"/>
          <w:szCs w:val="26"/>
        </w:rPr>
      </w:r>
      <w:r>
        <w:rPr>
          <w:rFonts w:ascii="Times New Roman" w:hAnsi="Times New Roman" w:cs="Times New Roman"/>
          <w:b/>
          <w:color w:val="auto"/>
          <w:sz w:val="26"/>
          <w:szCs w:val="26"/>
        </w:rPr>
      </w:r>
    </w:p>
    <w:p>
      <w:pPr>
        <w:jc w:val="center"/>
        <w:widowControl/>
        <w:rPr>
          <w:rFonts w:ascii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color w:val="auto"/>
          <w:sz w:val="26"/>
          <w:szCs w:val="26"/>
        </w:rPr>
      </w:r>
      <w:r>
        <w:rPr>
          <w:rFonts w:ascii="Times New Roman" w:hAnsi="Times New Roman" w:cs="Times New Roman"/>
          <w:b/>
          <w:color w:val="auto"/>
          <w:sz w:val="26"/>
          <w:szCs w:val="26"/>
        </w:rPr>
      </w:r>
      <w:r>
        <w:rPr>
          <w:rFonts w:ascii="Times New Roman" w:hAnsi="Times New Roman" w:cs="Times New Roman"/>
          <w:b/>
          <w:color w:val="auto"/>
          <w:sz w:val="26"/>
          <w:szCs w:val="26"/>
        </w:rPr>
      </w:r>
    </w:p>
    <w:p>
      <w:pPr>
        <w:ind w:left="-284" w:right="-1"/>
        <w:shd w:val="clear" w:color="auto" w:fill="ffffff"/>
        <w:rPr>
          <w:rFonts w:ascii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Подпись директора организации </w:t>
      </w:r>
      <w:r>
        <w:rPr>
          <w:rFonts w:ascii="Times New Roman" w:hAnsi="Times New Roman" w:cs="Times New Roman"/>
          <w:bCs/>
          <w:color w:val="auto"/>
          <w:sz w:val="26"/>
          <w:szCs w:val="26"/>
        </w:rPr>
      </w:r>
      <w:r>
        <w:rPr>
          <w:rFonts w:ascii="Times New Roman" w:hAnsi="Times New Roman" w:cs="Times New Roman"/>
          <w:bCs/>
          <w:color w:val="auto"/>
          <w:sz w:val="26"/>
          <w:szCs w:val="26"/>
        </w:rPr>
      </w:r>
    </w:p>
    <w:p>
      <w:pPr>
        <w:ind w:left="-284" w:right="-1"/>
        <w:shd w:val="clear" w:color="auto" w:fill="ffffff"/>
        <w:rPr>
          <w:rFonts w:ascii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Cs/>
          <w:color w:val="auto"/>
          <w:sz w:val="26"/>
          <w:szCs w:val="26"/>
        </w:rPr>
        <w:t xml:space="preserve">(с расшифровкой):                                 __________</w:t>
      </w:r>
      <w:r>
        <w:rPr>
          <w:rFonts w:ascii="Times New Roman" w:hAnsi="Times New Roman" w:cs="Times New Roman"/>
          <w:bCs/>
          <w:color w:val="auto"/>
          <w:sz w:val="26"/>
          <w:szCs w:val="26"/>
        </w:rPr>
        <w:t xml:space="preserve">__________________________</w:t>
      </w:r>
      <w:r>
        <w:rPr>
          <w:rFonts w:ascii="Times New Roman" w:hAnsi="Times New Roman" w:cs="Times New Roman"/>
          <w:bCs/>
          <w:color w:val="auto"/>
          <w:sz w:val="26"/>
          <w:szCs w:val="26"/>
        </w:rPr>
        <w:t xml:space="preserve">__________</w:t>
      </w:r>
      <w:r>
        <w:rPr>
          <w:rFonts w:ascii="Times New Roman" w:hAnsi="Times New Roman" w:cs="Times New Roman"/>
          <w:bCs/>
          <w:color w:val="auto"/>
          <w:sz w:val="26"/>
          <w:szCs w:val="26"/>
        </w:rPr>
      </w:r>
      <w:r>
        <w:rPr>
          <w:rFonts w:ascii="Times New Roman" w:hAnsi="Times New Roman" w:cs="Times New Roman"/>
          <w:bCs/>
          <w:color w:val="auto"/>
          <w:sz w:val="26"/>
          <w:szCs w:val="26"/>
        </w:rPr>
      </w:r>
    </w:p>
    <w:p>
      <w:pPr>
        <w:ind w:left="-284" w:right="-1"/>
        <w:shd w:val="clear" w:color="auto" w:fill="ffffff"/>
        <w:tabs>
          <w:tab w:val="left" w:pos="8789" w:leader="none"/>
          <w:tab w:val="left" w:pos="9072" w:leader="none"/>
        </w:tabs>
        <w:rPr>
          <w:rFonts w:ascii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Cs/>
          <w:color w:val="auto"/>
          <w:sz w:val="26"/>
          <w:szCs w:val="26"/>
        </w:rPr>
      </w:r>
      <w:r>
        <w:rPr>
          <w:rFonts w:ascii="Times New Roman" w:hAnsi="Times New Roman" w:cs="Times New Roman"/>
          <w:bCs/>
          <w:color w:val="auto"/>
          <w:sz w:val="26"/>
          <w:szCs w:val="26"/>
        </w:rPr>
      </w:r>
      <w:r>
        <w:rPr>
          <w:rFonts w:ascii="Times New Roman" w:hAnsi="Times New Roman" w:cs="Times New Roman"/>
          <w:bCs/>
          <w:color w:val="auto"/>
          <w:sz w:val="26"/>
          <w:szCs w:val="26"/>
        </w:rPr>
      </w:r>
    </w:p>
    <w:p>
      <w:pPr>
        <w:ind w:left="-284" w:right="-1"/>
        <w:shd w:val="clear" w:color="auto" w:fill="ffffff"/>
        <w:tabs>
          <w:tab w:val="left" w:pos="8789" w:leader="none"/>
          <w:tab w:val="left" w:pos="9072" w:leader="none"/>
        </w:tabs>
        <w:rPr>
          <w:rFonts w:ascii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Cs/>
          <w:color w:val="auto"/>
          <w:sz w:val="26"/>
          <w:szCs w:val="26"/>
        </w:rPr>
      </w:r>
      <w:r>
        <w:rPr>
          <w:rFonts w:ascii="Times New Roman" w:hAnsi="Times New Roman" w:cs="Times New Roman"/>
          <w:bCs/>
          <w:color w:val="auto"/>
          <w:sz w:val="26"/>
          <w:szCs w:val="26"/>
        </w:rPr>
      </w:r>
      <w:r>
        <w:rPr>
          <w:rFonts w:ascii="Times New Roman" w:hAnsi="Times New Roman" w:cs="Times New Roman"/>
          <w:bCs/>
          <w:color w:val="auto"/>
          <w:sz w:val="26"/>
          <w:szCs w:val="26"/>
        </w:rPr>
      </w:r>
    </w:p>
    <w:p>
      <w:pPr>
        <w:ind w:left="-284" w:right="-1"/>
        <w:shd w:val="clear" w:color="auto" w:fill="ffffff"/>
        <w:tabs>
          <w:tab w:val="left" w:pos="8789" w:leader="none"/>
          <w:tab w:val="left" w:pos="9072" w:leader="none"/>
        </w:tabs>
        <w:rPr>
          <w:rFonts w:ascii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Cs/>
          <w:color w:val="auto"/>
          <w:sz w:val="26"/>
          <w:szCs w:val="26"/>
        </w:rPr>
      </w:r>
      <w:r>
        <w:rPr>
          <w:rFonts w:ascii="Times New Roman" w:hAnsi="Times New Roman" w:cs="Times New Roman"/>
          <w:bCs/>
          <w:color w:val="auto"/>
          <w:sz w:val="26"/>
          <w:szCs w:val="26"/>
        </w:rPr>
      </w:r>
      <w:r>
        <w:rPr>
          <w:rFonts w:ascii="Times New Roman" w:hAnsi="Times New Roman" w:cs="Times New Roman"/>
          <w:bCs/>
          <w:color w:val="auto"/>
          <w:sz w:val="26"/>
          <w:szCs w:val="26"/>
        </w:rPr>
      </w:r>
    </w:p>
    <w:p>
      <w:pPr>
        <w:ind w:left="-284" w:right="-1"/>
        <w:shd w:val="clear" w:color="auto" w:fill="ffffff"/>
        <w:tabs>
          <w:tab w:val="left" w:pos="8789" w:leader="none"/>
          <w:tab w:val="left" w:pos="9072" w:leader="none"/>
        </w:tabs>
        <w:rPr>
          <w:rFonts w:ascii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Подпись эксперта (с расшифровкой): ____________________</w:t>
      </w:r>
      <w:r>
        <w:rPr>
          <w:rFonts w:ascii="Times New Roman" w:hAnsi="Times New Roman" w:cs="Times New Roman"/>
          <w:bCs/>
          <w:color w:val="auto"/>
          <w:sz w:val="26"/>
          <w:szCs w:val="26"/>
        </w:rPr>
        <w:t xml:space="preserve">________________________</w:t>
      </w:r>
      <w:r>
        <w:rPr>
          <w:rFonts w:ascii="Times New Roman" w:hAnsi="Times New Roman" w:cs="Times New Roman"/>
          <w:bCs/>
          <w:color w:val="auto"/>
          <w:sz w:val="26"/>
          <w:szCs w:val="26"/>
        </w:rPr>
        <w:t xml:space="preserve">__</w:t>
      </w:r>
      <w:r>
        <w:rPr>
          <w:rFonts w:ascii="Times New Roman" w:hAnsi="Times New Roman" w:cs="Times New Roman"/>
          <w:bCs/>
          <w:color w:val="auto"/>
          <w:sz w:val="26"/>
          <w:szCs w:val="26"/>
        </w:rPr>
      </w:r>
      <w:r>
        <w:rPr>
          <w:rFonts w:ascii="Times New Roman" w:hAnsi="Times New Roman" w:cs="Times New Roman"/>
          <w:bCs/>
          <w:color w:val="auto"/>
          <w:sz w:val="26"/>
          <w:szCs w:val="26"/>
        </w:rPr>
      </w:r>
    </w:p>
    <w:p>
      <w:pPr>
        <w:ind w:firstLine="720"/>
        <w:jc w:val="right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 w:clear="all"/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20"/>
        <w:jc w:val="right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 4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20"/>
        <w:jc w:val="center"/>
        <w:widowControl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jc w:val="center"/>
        <w:shd w:val="clear" w:color="auto" w:fill="ffffff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Оценочный лист </w:t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jc w:val="center"/>
        <w:shd w:val="clear" w:color="auto" w:fill="ffffff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качества условий оказания услуг организациями культуры</w:t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jc w:val="center"/>
        <w:shd w:val="clear" w:color="auto" w:fill="ffffff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(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которые размещаются в 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объект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ах 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культурного наследия)</w:t>
      </w:r>
      <w:r>
        <w:rPr>
          <w:rFonts w:ascii="Times New Roman" w:hAnsi="Times New Roman" w:cs="Times New Roman"/>
          <w:sz w:val="26"/>
          <w:szCs w:val="26"/>
          <w:u w:val="single"/>
        </w:rPr>
      </w:r>
      <w:r>
        <w:rPr>
          <w:rFonts w:ascii="Times New Roman" w:hAnsi="Times New Roman" w:cs="Times New Roman"/>
          <w:sz w:val="26"/>
          <w:szCs w:val="26"/>
          <w:u w:val="single"/>
        </w:rPr>
      </w:r>
    </w:p>
    <w:p>
      <w:pPr>
        <w:shd w:val="clear" w:color="auto" w:fill="ffffff"/>
        <w:tabs>
          <w:tab w:val="left" w:pos="5333" w:leader="underscor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shd w:val="clear" w:color="auto" w:fill="ffffff"/>
        <w:tabs>
          <w:tab w:val="left" w:pos="5333" w:leader="underscor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line="276" w:lineRule="auto"/>
        <w:shd w:val="clear" w:color="auto" w:fill="ffffff"/>
        <w:tabs>
          <w:tab w:val="left" w:pos="5333" w:leader="underscor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Муниципальный район, городской округ _____________________________</w:t>
      </w:r>
      <w:r>
        <w:rPr>
          <w:rFonts w:ascii="Times New Roman" w:hAnsi="Times New Roman" w:cs="Times New Roman"/>
          <w:sz w:val="26"/>
          <w:szCs w:val="26"/>
        </w:rPr>
        <w:t xml:space="preserve">__</w:t>
      </w: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line="276" w:lineRule="auto"/>
        <w:shd w:val="clear" w:color="auto" w:fill="ffffff"/>
        <w:tabs>
          <w:tab w:val="left" w:pos="5333" w:leader="underscor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Дата проведения исследования «____» _______________20</w:t>
      </w:r>
      <w:r>
        <w:rPr>
          <w:rFonts w:ascii="Times New Roman" w:hAnsi="Times New Roman" w:cs="Times New Roman"/>
          <w:sz w:val="26"/>
          <w:szCs w:val="26"/>
        </w:rPr>
        <w:t xml:space="preserve">25</w:t>
      </w:r>
      <w:r>
        <w:rPr>
          <w:rFonts w:ascii="Times New Roman" w:hAnsi="Times New Roman" w:cs="Times New Roman"/>
          <w:sz w:val="26"/>
          <w:szCs w:val="26"/>
        </w:rPr>
        <w:t xml:space="preserve"> г.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line="276" w:lineRule="auto"/>
        <w:shd w:val="clear" w:color="auto" w:fill="ffffff"/>
        <w:tabs>
          <w:tab w:val="left" w:pos="6048" w:leader="underscor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Ф.И.О. эксперта______________________________________________________________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line="276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Наименование учреждения</w:t>
      </w:r>
      <w:r>
        <w:rPr>
          <w:rFonts w:ascii="Times New Roman" w:hAnsi="Times New Roman" w:cs="Times New Roman"/>
          <w:bCs/>
          <w:sz w:val="26"/>
          <w:szCs w:val="26"/>
        </w:rPr>
        <w:t xml:space="preserve">___________________________________________________</w:t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1049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6207"/>
        <w:gridCol w:w="2104"/>
        <w:gridCol w:w="1313"/>
      </w:tblGrid>
      <w:tr>
        <w:tblPrEx/>
        <w:trPr/>
        <w:tc>
          <w:tcPr>
            <w:shd w:val="clear" w:color="auto" w:fill="auto"/>
            <w:tcW w:w="866" w:type="dxa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shd w:val="clear" w:color="auto" w:fill="ffffff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№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</w:p>
          <w:p>
            <w:pPr>
              <w:jc w:val="center"/>
              <w:spacing w:line="228" w:lineRule="auto"/>
              <w:shd w:val="clear" w:color="auto" w:fill="ffffff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п/п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  <w:tc>
          <w:tcPr>
            <w:shd w:val="clear" w:color="auto" w:fill="auto"/>
            <w:tcW w:w="6207" w:type="dxa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shd w:val="clear" w:color="auto" w:fill="ffffff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Критерии и показатели качества работы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  <w:tc>
          <w:tcPr>
            <w:shd w:val="clear" w:color="auto" w:fill="auto"/>
            <w:tcW w:w="2104" w:type="dxa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shd w:val="clear" w:color="auto" w:fill="ffffff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Значение показателя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</w:p>
          <w:p>
            <w:pPr>
              <w:jc w:val="center"/>
              <w:spacing w:line="228" w:lineRule="auto"/>
              <w:shd w:val="clear" w:color="auto" w:fill="ffffff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(в баллах)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  <w:tc>
          <w:tcPr>
            <w:shd w:val="clear" w:color="auto" w:fill="auto"/>
            <w:tcW w:w="1313" w:type="dxa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Резуль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-таты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оценки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</w:tr>
      <w:tr>
        <w:tblPrEx/>
        <w:trPr>
          <w:trHeight w:val="487"/>
        </w:trPr>
        <w:tc>
          <w:tcPr>
            <w:shd w:val="clear" w:color="auto" w:fill="auto"/>
            <w:tcW w:w="866" w:type="dxa"/>
            <w:textDirection w:val="lrTb"/>
            <w:noWrap w:val="false"/>
          </w:tcPr>
          <w:p>
            <w:pPr>
              <w:jc w:val="center"/>
              <w:spacing w:line="228" w:lineRule="auto"/>
              <w:shd w:val="clear" w:color="auto" w:fill="ffffff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1.</w:t>
            </w:r>
            <w: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r>
          </w:p>
        </w:tc>
        <w:tc>
          <w:tcPr>
            <w:gridSpan w:val="3"/>
            <w:shd w:val="clear" w:color="auto" w:fill="auto"/>
            <w:tcW w:w="9624" w:type="dxa"/>
            <w:textDirection w:val="lrTb"/>
            <w:noWrap w:val="false"/>
          </w:tcPr>
          <w:p>
            <w:pPr>
              <w:jc w:val="center"/>
              <w:spacing w:line="228" w:lineRule="auto"/>
              <w:widowControl/>
              <w:rPr>
                <w:rFonts w:ascii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u w:val="single"/>
              </w:rPr>
              <w:t xml:space="preserve">Критерий «Открытость и доступность информации об организации культуры»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u w:val="single"/>
              </w:rPr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u w:val="single"/>
              </w:rPr>
            </w:r>
          </w:p>
        </w:tc>
      </w:tr>
      <w:tr>
        <w:tblPrEx/>
        <w:trPr/>
        <w:tc>
          <w:tcPr>
            <w:shd w:val="clear" w:color="auto" w:fill="auto"/>
            <w:tcW w:w="866" w:type="dxa"/>
            <w:textDirection w:val="lrTb"/>
            <w:noWrap w:val="false"/>
          </w:tcPr>
          <w:p>
            <w:pPr>
              <w:jc w:val="center"/>
              <w:spacing w:line="228" w:lineRule="auto"/>
              <w:shd w:val="clear" w:color="auto" w:fill="ffffff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1.1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W w:w="6207" w:type="dxa"/>
            <w:textDirection w:val="lrTb"/>
            <w:noWrap w:val="false"/>
          </w:tcPr>
          <w:p>
            <w:pPr>
              <w:jc w:val="both"/>
              <w:spacing w:line="228" w:lineRule="auto"/>
              <w:shd w:val="clear" w:color="auto" w:fill="ffffff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Соответствие информации о деятельности организации, размещенной на информационных стендах в помещении организации перечню информации и требованиям к ней, установленным нормативными правовыми актами: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</w:p>
        </w:tc>
        <w:tc>
          <w:tcPr>
            <w:gridSpan w:val="2"/>
            <w:shd w:val="clear" w:color="auto" w:fill="auto"/>
            <w:tcW w:w="3417" w:type="dxa"/>
            <w:textDirection w:val="lrTb"/>
            <w:noWrap w:val="false"/>
          </w:tcPr>
          <w:p>
            <w:pPr>
              <w:jc w:val="center"/>
              <w:spacing w:line="228" w:lineRule="auto"/>
              <w:widowControl/>
              <w:rPr>
                <w:rFonts w:ascii="Times New Roman" w:hAnsi="Times New Roman" w:cs="Times New Roman"/>
                <w:b/>
                <w:strike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trike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trike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trike/>
                <w:sz w:val="26"/>
                <w:szCs w:val="26"/>
              </w:rPr>
            </w:r>
          </w:p>
        </w:tc>
      </w:tr>
      <w:tr>
        <w:tblPrEx/>
        <w:trPr>
          <w:trHeight w:val="584"/>
        </w:trPr>
        <w:tc>
          <w:tcPr>
            <w:shd w:val="clear" w:color="auto" w:fill="auto"/>
            <w:tcW w:w="866" w:type="dxa"/>
            <w:textDirection w:val="lrTb"/>
            <w:noWrap w:val="false"/>
          </w:tcPr>
          <w:p>
            <w:pPr>
              <w:jc w:val="center"/>
              <w:spacing w:line="228" w:lineRule="auto"/>
              <w:shd w:val="clear" w:color="auto" w:fill="ffffff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1.1.1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W w:w="6207" w:type="dxa"/>
            <w:textDirection w:val="lrTb"/>
            <w:noWrap w:val="false"/>
          </w:tcPr>
          <w:p>
            <w:pPr>
              <w:pStyle w:val="1080"/>
              <w:jc w:val="both"/>
              <w:spacing w:before="0" w:beforeAutospacing="0" w:after="0" w:afterAutospacing="0" w:line="228" w:lineRule="auto"/>
              <w:shd w:val="clear" w:color="auto" w:fill="ffffff"/>
              <w:tabs>
                <w:tab w:val="left" w:pos="284" w:leader="none"/>
              </w:tabs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 </w:t>
            </w:r>
            <w:r>
              <w:rPr>
                <w:color w:val="000000"/>
                <w:sz w:val="26"/>
                <w:szCs w:val="26"/>
              </w:rPr>
              <w:t xml:space="preserve">дата создания организации культуры, ее учредитель, учредители, место нахождения организации культуры и ее филиалов (при наличии), режим, график работы, контактные телефоны и адреса электронной почты;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W w:w="2104" w:type="dxa"/>
            <w:vMerge w:val="restart"/>
            <w:textDirection w:val="lrTb"/>
            <w:noWrap w:val="false"/>
          </w:tcPr>
          <w:p>
            <w:pPr>
              <w:spacing w:line="228" w:lineRule="auto"/>
              <w:shd w:val="clear" w:color="auto" w:fill="ffffff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</w:p>
          <w:p>
            <w:pPr>
              <w:spacing w:line="228" w:lineRule="auto"/>
              <w:shd w:val="clear" w:color="auto" w:fill="ffffff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</w:p>
          <w:p>
            <w:pPr>
              <w:spacing w:line="228" w:lineRule="auto"/>
              <w:shd w:val="clear" w:color="auto" w:fill="ffffff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</w:p>
          <w:p>
            <w:pPr>
              <w:spacing w:line="228" w:lineRule="auto"/>
              <w:shd w:val="clear" w:color="auto" w:fill="ffffff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</w:p>
          <w:p>
            <w:pPr>
              <w:spacing w:line="228" w:lineRule="auto"/>
              <w:shd w:val="clear" w:color="auto" w:fill="ffffff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</w:p>
          <w:p>
            <w:pPr>
              <w:spacing w:line="228" w:lineRule="auto"/>
              <w:shd w:val="clear" w:color="auto" w:fill="ffffff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0 баллов -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отсутствует необходимая информация;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</w:p>
          <w:p>
            <w:pPr>
              <w:spacing w:line="228" w:lineRule="auto"/>
              <w:shd w:val="clear" w:color="auto" w:fill="ffffff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по 10 баллов за каждое условие -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наличие информации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  <w:p>
            <w:pPr>
              <w:spacing w:line="228" w:lineRule="auto"/>
              <w:shd w:val="clear" w:color="auto" w:fill="ffffff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W w:w="1313" w:type="dxa"/>
            <w:textDirection w:val="lrTb"/>
            <w:noWrap w:val="false"/>
          </w:tcPr>
          <w:p>
            <w:pPr>
              <w:jc w:val="center"/>
              <w:spacing w:line="228" w:lineRule="auto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</w:tr>
      <w:tr>
        <w:tblPrEx/>
        <w:trPr>
          <w:trHeight w:val="569"/>
        </w:trPr>
        <w:tc>
          <w:tcPr>
            <w:shd w:val="clear" w:color="auto" w:fill="auto"/>
            <w:tcW w:w="866" w:type="dxa"/>
            <w:textDirection w:val="lrTb"/>
            <w:noWrap w:val="false"/>
          </w:tcPr>
          <w:p>
            <w:pPr>
              <w:jc w:val="center"/>
              <w:spacing w:line="228" w:lineRule="auto"/>
              <w:shd w:val="clear" w:color="auto" w:fill="ffffff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1.1.2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W w:w="6207" w:type="dxa"/>
            <w:textDirection w:val="lrTb"/>
            <w:noWrap w:val="false"/>
          </w:tcPr>
          <w:p>
            <w:pPr>
              <w:pStyle w:val="1080"/>
              <w:jc w:val="both"/>
              <w:spacing w:before="0" w:beforeAutospacing="0" w:after="0" w:afterAutospacing="0" w:line="228" w:lineRule="auto"/>
              <w:shd w:val="clear" w:color="auto" w:fill="ffffff"/>
              <w:tabs>
                <w:tab w:val="left" w:pos="284" w:leader="none"/>
              </w:tabs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 </w:t>
            </w:r>
            <w:r>
              <w:rPr>
                <w:color w:val="000000"/>
                <w:sz w:val="26"/>
                <w:szCs w:val="26"/>
              </w:rPr>
              <w:t xml:space="preserve">структура и органы управления организации культуры;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W w:w="2104" w:type="dxa"/>
            <w:vMerge w:val="continue"/>
            <w:textDirection w:val="lrTb"/>
            <w:noWrap w:val="false"/>
          </w:tcPr>
          <w:p>
            <w:pPr>
              <w:jc w:val="center"/>
              <w:spacing w:line="22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W w:w="1313" w:type="dxa"/>
            <w:textDirection w:val="lrTb"/>
            <w:noWrap w:val="false"/>
          </w:tcPr>
          <w:p>
            <w:pPr>
              <w:jc w:val="center"/>
              <w:spacing w:line="228" w:lineRule="auto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</w:tr>
      <w:tr>
        <w:tblPrEx/>
        <w:trPr>
          <w:trHeight w:val="549"/>
        </w:trPr>
        <w:tc>
          <w:tcPr>
            <w:shd w:val="clear" w:color="auto" w:fill="auto"/>
            <w:tcW w:w="866" w:type="dxa"/>
            <w:textDirection w:val="lrTb"/>
            <w:noWrap w:val="false"/>
          </w:tcPr>
          <w:p>
            <w:pPr>
              <w:jc w:val="center"/>
              <w:spacing w:line="228" w:lineRule="auto"/>
              <w:shd w:val="clear" w:color="auto" w:fill="ffffff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1.1.3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W w:w="6207" w:type="dxa"/>
            <w:textDirection w:val="lrTb"/>
            <w:noWrap w:val="false"/>
          </w:tcPr>
          <w:p>
            <w:pPr>
              <w:pStyle w:val="1080"/>
              <w:jc w:val="both"/>
              <w:spacing w:before="0" w:beforeAutospacing="0" w:after="0" w:afterAutospacing="0" w:line="228" w:lineRule="auto"/>
              <w:shd w:val="clear" w:color="auto" w:fill="ffffff"/>
              <w:tabs>
                <w:tab w:val="left" w:pos="284" w:leader="none"/>
              </w:tabs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 </w:t>
            </w:r>
            <w:r>
              <w:rPr>
                <w:color w:val="000000"/>
                <w:sz w:val="26"/>
                <w:szCs w:val="26"/>
              </w:rPr>
              <w:t xml:space="preserve">виды предоставляемых услуг организацией культуры;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W w:w="2104" w:type="dxa"/>
            <w:vMerge w:val="continue"/>
            <w:textDirection w:val="lrTb"/>
            <w:noWrap w:val="false"/>
          </w:tcPr>
          <w:p>
            <w:pPr>
              <w:jc w:val="center"/>
              <w:spacing w:line="22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W w:w="1313" w:type="dxa"/>
            <w:textDirection w:val="lrTb"/>
            <w:noWrap w:val="false"/>
          </w:tcPr>
          <w:p>
            <w:pPr>
              <w:jc w:val="center"/>
              <w:spacing w:line="228" w:lineRule="auto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</w:tr>
      <w:tr>
        <w:tblPrEx/>
        <w:trPr>
          <w:trHeight w:val="565"/>
        </w:trPr>
        <w:tc>
          <w:tcPr>
            <w:shd w:val="clear" w:color="auto" w:fill="auto"/>
            <w:tcW w:w="866" w:type="dxa"/>
            <w:textDirection w:val="lrTb"/>
            <w:noWrap w:val="false"/>
          </w:tcPr>
          <w:p>
            <w:pPr>
              <w:jc w:val="center"/>
              <w:spacing w:line="228" w:lineRule="auto"/>
              <w:shd w:val="clear" w:color="auto" w:fill="ffffff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1.1.4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W w:w="6207" w:type="dxa"/>
            <w:textDirection w:val="lrTb"/>
            <w:noWrap w:val="false"/>
          </w:tcPr>
          <w:p>
            <w:pPr>
              <w:pStyle w:val="1080"/>
              <w:jc w:val="both"/>
              <w:spacing w:before="0" w:beforeAutospacing="0" w:after="0" w:afterAutospacing="0" w:line="228" w:lineRule="auto"/>
              <w:shd w:val="clear" w:color="auto" w:fill="ffffff"/>
              <w:tabs>
                <w:tab w:val="left" w:pos="284" w:leader="none"/>
              </w:tabs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 </w:t>
            </w:r>
            <w:r>
              <w:rPr>
                <w:color w:val="000000"/>
                <w:sz w:val="26"/>
                <w:szCs w:val="26"/>
              </w:rPr>
              <w:t xml:space="preserve">материально-техническое обеспечение предоставления услуг;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W w:w="2104" w:type="dxa"/>
            <w:vMerge w:val="continue"/>
            <w:textDirection w:val="lrTb"/>
            <w:noWrap w:val="false"/>
          </w:tcPr>
          <w:p>
            <w:pPr>
              <w:jc w:val="center"/>
              <w:spacing w:line="22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W w:w="1313" w:type="dxa"/>
            <w:textDirection w:val="lrTb"/>
            <w:noWrap w:val="false"/>
          </w:tcPr>
          <w:p>
            <w:pPr>
              <w:jc w:val="center"/>
              <w:spacing w:line="228" w:lineRule="auto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</w:tr>
      <w:tr>
        <w:tblPrEx/>
        <w:trPr>
          <w:trHeight w:val="476"/>
        </w:trPr>
        <w:tc>
          <w:tcPr>
            <w:shd w:val="clear" w:color="auto" w:fill="auto"/>
            <w:tcW w:w="866" w:type="dxa"/>
            <w:textDirection w:val="lrTb"/>
            <w:noWrap w:val="false"/>
          </w:tcPr>
          <w:p>
            <w:pPr>
              <w:jc w:val="center"/>
              <w:spacing w:line="228" w:lineRule="auto"/>
              <w:shd w:val="clear" w:color="auto" w:fill="ffffff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1.1.5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W w:w="6207" w:type="dxa"/>
            <w:textDirection w:val="lrTb"/>
            <w:noWrap w:val="false"/>
          </w:tcPr>
          <w:p>
            <w:pPr>
              <w:pStyle w:val="1080"/>
              <w:jc w:val="both"/>
              <w:spacing w:before="0" w:beforeAutospacing="0" w:after="0" w:afterAutospacing="0" w:line="228" w:lineRule="auto"/>
              <w:shd w:val="clear" w:color="auto" w:fill="ffffff"/>
              <w:tabs>
                <w:tab w:val="left" w:pos="284" w:leader="none"/>
              </w:tabs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- </w:t>
            </w:r>
            <w:r>
              <w:rPr>
                <w:color w:val="000000"/>
                <w:sz w:val="26"/>
                <w:szCs w:val="26"/>
              </w:rPr>
              <w:t xml:space="preserve">копия устава организации культуры;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W w:w="2104" w:type="dxa"/>
            <w:vMerge w:val="continue"/>
            <w:textDirection w:val="lrTb"/>
            <w:noWrap w:val="false"/>
          </w:tcPr>
          <w:p>
            <w:pPr>
              <w:jc w:val="center"/>
              <w:spacing w:line="22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W w:w="1313" w:type="dxa"/>
            <w:textDirection w:val="lrTb"/>
            <w:noWrap w:val="false"/>
          </w:tcPr>
          <w:p>
            <w:pPr>
              <w:jc w:val="center"/>
              <w:spacing w:line="228" w:lineRule="auto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auto" w:fill="auto"/>
            <w:tcW w:w="866" w:type="dxa"/>
            <w:textDirection w:val="lrTb"/>
            <w:noWrap w:val="false"/>
          </w:tcPr>
          <w:p>
            <w:pPr>
              <w:jc w:val="center"/>
              <w:spacing w:line="228" w:lineRule="auto"/>
              <w:shd w:val="clear" w:color="auto" w:fill="ffffff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1.1.6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W w:w="6207" w:type="dxa"/>
            <w:textDirection w:val="lrTb"/>
            <w:noWrap w:val="false"/>
          </w:tcPr>
          <w:p>
            <w:pPr>
              <w:pStyle w:val="1080"/>
              <w:jc w:val="both"/>
              <w:spacing w:before="0" w:beforeAutospacing="0" w:after="0" w:afterAutospacing="0" w:line="228" w:lineRule="auto"/>
              <w:shd w:val="clear" w:color="auto" w:fill="ffffff"/>
              <w:tabs>
                <w:tab w:val="left" w:pos="284" w:leader="none"/>
              </w:tabs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</w:t>
            </w:r>
            <w:r>
              <w:rPr>
                <w:sz w:val="26"/>
                <w:szCs w:val="26"/>
                <w:lang w:val="en-US"/>
              </w:rPr>
              <w:t xml:space="preserve"> </w:t>
            </w:r>
            <w:r>
              <w:rPr>
                <w:color w:val="000000"/>
                <w:sz w:val="26"/>
                <w:szCs w:val="26"/>
              </w:rPr>
              <w:t xml:space="preserve"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W w:w="2104" w:type="dxa"/>
            <w:vMerge w:val="continue"/>
            <w:textDirection w:val="lrTb"/>
            <w:noWrap w:val="false"/>
          </w:tcPr>
          <w:p>
            <w:pPr>
              <w:jc w:val="center"/>
              <w:spacing w:line="22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W w:w="1313" w:type="dxa"/>
            <w:textDirection w:val="lrTb"/>
            <w:noWrap w:val="false"/>
          </w:tcPr>
          <w:p>
            <w:pPr>
              <w:jc w:val="center"/>
              <w:spacing w:line="228" w:lineRule="auto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</w:tr>
      <w:tr>
        <w:tblPrEx/>
        <w:trPr>
          <w:trHeight w:val="655"/>
        </w:trPr>
        <w:tc>
          <w:tcPr>
            <w:shd w:val="clear" w:color="auto" w:fill="auto"/>
            <w:tcW w:w="866" w:type="dxa"/>
            <w:textDirection w:val="lrTb"/>
            <w:noWrap w:val="false"/>
          </w:tcPr>
          <w:p>
            <w:pPr>
              <w:jc w:val="center"/>
              <w:spacing w:line="228" w:lineRule="auto"/>
              <w:shd w:val="clear" w:color="auto" w:fill="ffffff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1.1.7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W w:w="6207" w:type="dxa"/>
            <w:textDirection w:val="lrTb"/>
            <w:noWrap w:val="false"/>
          </w:tcPr>
          <w:p>
            <w:pPr>
              <w:pStyle w:val="1080"/>
              <w:jc w:val="both"/>
              <w:spacing w:before="0" w:beforeAutospacing="0" w:after="0" w:afterAutospacing="0" w:line="228" w:lineRule="auto"/>
              <w:shd w:val="clear" w:color="auto" w:fill="ffffff"/>
              <w:tabs>
                <w:tab w:val="left" w:pos="284" w:leader="none"/>
              </w:tabs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</w:t>
            </w:r>
            <w:r>
              <w:rPr>
                <w:sz w:val="26"/>
                <w:szCs w:val="26"/>
                <w:lang w:val="en-US"/>
              </w:rPr>
              <w:t xml:space="preserve"> </w:t>
            </w:r>
            <w:r>
              <w:rPr>
                <w:color w:val="000000"/>
                <w:sz w:val="26"/>
                <w:szCs w:val="26"/>
              </w:rPr>
              <w:t xml:space="preserve">копия документа о порядке предоставления платных услуг;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W w:w="2104" w:type="dxa"/>
            <w:vMerge w:val="continue"/>
            <w:textDirection w:val="lrTb"/>
            <w:noWrap w:val="false"/>
          </w:tcPr>
          <w:p>
            <w:pPr>
              <w:jc w:val="center"/>
              <w:spacing w:line="22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W w:w="1313" w:type="dxa"/>
            <w:textDirection w:val="lrTb"/>
            <w:noWrap w:val="false"/>
          </w:tcPr>
          <w:p>
            <w:pPr>
              <w:jc w:val="center"/>
              <w:spacing w:line="228" w:lineRule="auto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auto" w:fill="auto"/>
            <w:tcW w:w="866" w:type="dxa"/>
            <w:textDirection w:val="lrTb"/>
            <w:noWrap w:val="false"/>
          </w:tcPr>
          <w:p>
            <w:pPr>
              <w:jc w:val="center"/>
              <w:spacing w:line="228" w:lineRule="auto"/>
              <w:shd w:val="clear" w:color="auto" w:fill="ffffff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1.1.8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W w:w="6207" w:type="dxa"/>
            <w:textDirection w:val="lrTb"/>
            <w:noWrap w:val="false"/>
          </w:tcPr>
          <w:p>
            <w:pPr>
              <w:pStyle w:val="1080"/>
              <w:jc w:val="both"/>
              <w:spacing w:before="0" w:beforeAutospacing="0" w:after="0" w:afterAutospacing="0" w:line="228" w:lineRule="auto"/>
              <w:shd w:val="clear" w:color="auto" w:fill="ffffff"/>
              <w:tabs>
                <w:tab w:val="left" w:pos="284" w:leader="none"/>
              </w:tabs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</w:t>
            </w:r>
            <w:r>
              <w:rPr>
                <w:sz w:val="26"/>
                <w:szCs w:val="26"/>
                <w:lang w:val="en-US"/>
              </w:rPr>
              <w:t xml:space="preserve"> </w:t>
            </w:r>
            <w:r>
              <w:rPr>
                <w:color w:val="000000"/>
                <w:sz w:val="26"/>
                <w:szCs w:val="26"/>
              </w:rPr>
              <w:t xml:space="preserve">информация, которая размещается, опубликовывается по решению организации культуры, а также информация, размещение и опубликование которой являются обязательными в соответствии с законодательством Российской Федерации;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W w:w="2104" w:type="dxa"/>
            <w:vMerge w:val="continue"/>
            <w:textDirection w:val="lrTb"/>
            <w:noWrap w:val="false"/>
          </w:tcPr>
          <w:p>
            <w:pPr>
              <w:jc w:val="center"/>
              <w:spacing w:line="22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W w:w="1313" w:type="dxa"/>
            <w:textDirection w:val="lrTb"/>
            <w:noWrap w:val="false"/>
          </w:tcPr>
          <w:p>
            <w:pPr>
              <w:jc w:val="center"/>
              <w:spacing w:line="228" w:lineRule="auto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auto" w:fill="auto"/>
            <w:tcW w:w="866" w:type="dxa"/>
            <w:textDirection w:val="lrTb"/>
            <w:noWrap w:val="false"/>
          </w:tcPr>
          <w:p>
            <w:pPr>
              <w:jc w:val="center"/>
              <w:spacing w:line="228" w:lineRule="auto"/>
              <w:shd w:val="clear" w:color="auto" w:fill="ffffff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1.1.9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W w:w="6207" w:type="dxa"/>
            <w:textDirection w:val="lrTb"/>
            <w:noWrap w:val="false"/>
          </w:tcPr>
          <w:p>
            <w:pPr>
              <w:pStyle w:val="1080"/>
              <w:jc w:val="both"/>
              <w:spacing w:before="0" w:beforeAutospacing="0" w:after="0" w:afterAutospacing="0" w:line="228" w:lineRule="auto"/>
              <w:shd w:val="clear" w:color="auto" w:fill="ffffff"/>
              <w:tabs>
                <w:tab w:val="left" w:pos="284" w:leader="none"/>
              </w:tabs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</w:t>
            </w:r>
            <w:r>
              <w:rPr>
                <w:sz w:val="26"/>
                <w:szCs w:val="26"/>
                <w:lang w:val="en-US"/>
              </w:rPr>
              <w:t xml:space="preserve"> </w:t>
            </w:r>
            <w:r>
              <w:rPr>
                <w:color w:val="000000"/>
                <w:sz w:val="26"/>
                <w:szCs w:val="26"/>
              </w:rPr>
              <w:t xml:space="preserve">иная определяемая уполномоченным федеральным органом исполнительной власти необходимая для проведения независимой оценки информация (например, нормативно-правовые документы, оценочные листы, анкеты для опроса граждан получателей услуг и т.д.);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W w:w="2104" w:type="dxa"/>
            <w:vMerge w:val="continue"/>
            <w:textDirection w:val="lrTb"/>
            <w:noWrap w:val="false"/>
          </w:tcPr>
          <w:p>
            <w:pPr>
              <w:jc w:val="center"/>
              <w:spacing w:line="22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W w:w="1313" w:type="dxa"/>
            <w:textDirection w:val="lrTb"/>
            <w:noWrap w:val="false"/>
          </w:tcPr>
          <w:p>
            <w:pPr>
              <w:jc w:val="center"/>
              <w:spacing w:line="228" w:lineRule="auto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auto" w:fill="auto"/>
            <w:tcW w:w="866" w:type="dxa"/>
            <w:textDirection w:val="lrTb"/>
            <w:noWrap w:val="false"/>
          </w:tcPr>
          <w:p>
            <w:pPr>
              <w:jc w:val="center"/>
              <w:spacing w:line="228" w:lineRule="auto"/>
              <w:shd w:val="clear" w:color="auto" w:fill="ffffff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1.1.10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W w:w="6207" w:type="dxa"/>
            <w:textDirection w:val="lrTb"/>
            <w:noWrap w:val="false"/>
          </w:tcPr>
          <w:p>
            <w:pPr>
              <w:pStyle w:val="1080"/>
              <w:jc w:val="both"/>
              <w:spacing w:before="0" w:beforeAutospacing="0" w:after="0" w:afterAutospacing="0" w:line="228" w:lineRule="auto"/>
              <w:shd w:val="clear" w:color="auto" w:fill="ffffff"/>
              <w:tabs>
                <w:tab w:val="left" w:pos="284" w:leader="none"/>
              </w:tabs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</w:t>
            </w:r>
            <w:r>
              <w:rPr>
                <w:sz w:val="26"/>
                <w:szCs w:val="26"/>
                <w:lang w:val="en-US"/>
              </w:rPr>
              <w:t xml:space="preserve"> </w:t>
            </w:r>
            <w:r>
              <w:rPr>
                <w:color w:val="000000"/>
                <w:sz w:val="26"/>
                <w:szCs w:val="26"/>
              </w:rPr>
              <w:t xml:space="preserve">информация о проведении независимой оценки качества (в т.ч. сроки проведения независимой оценки качества, количественные результаты оценки, планы по устранению выявленных недостатков). 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W w:w="2104" w:type="dxa"/>
            <w:vMerge w:val="continue"/>
            <w:textDirection w:val="lrTb"/>
            <w:noWrap w:val="false"/>
          </w:tcPr>
          <w:p>
            <w:pPr>
              <w:jc w:val="center"/>
              <w:spacing w:line="22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W w:w="1313" w:type="dxa"/>
            <w:textDirection w:val="lrTb"/>
            <w:noWrap w:val="false"/>
          </w:tcPr>
          <w:p>
            <w:pPr>
              <w:jc w:val="center"/>
              <w:spacing w:line="228" w:lineRule="auto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</w:tr>
      <w:tr>
        <w:tblPrEx/>
        <w:trPr>
          <w:trHeight w:val="387"/>
        </w:trPr>
        <w:tc>
          <w:tcPr>
            <w:shd w:val="clear" w:color="auto" w:fill="auto"/>
            <w:tcW w:w="866" w:type="dxa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shd w:val="clear" w:color="auto" w:fill="ffffff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2.</w:t>
            </w:r>
            <w: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r>
          </w:p>
        </w:tc>
        <w:tc>
          <w:tcPr>
            <w:gridSpan w:val="3"/>
            <w:shd w:val="clear" w:color="auto" w:fill="auto"/>
            <w:tcW w:w="9624" w:type="dxa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widowControl/>
              <w:rPr>
                <w:rFonts w:ascii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u w:val="single"/>
              </w:rPr>
              <w:t xml:space="preserve">Критерий «Комфортность условий предоставления услуг»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u w:val="single"/>
              </w:rPr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u w:val="single"/>
              </w:rPr>
            </w:r>
          </w:p>
        </w:tc>
      </w:tr>
      <w:tr>
        <w:tblPrEx/>
        <w:trPr>
          <w:trHeight w:val="607"/>
        </w:trPr>
        <w:tc>
          <w:tcPr>
            <w:shd w:val="clear" w:color="auto" w:fill="auto"/>
            <w:tcW w:w="866" w:type="dxa"/>
            <w:textDirection w:val="lrTb"/>
            <w:noWrap w:val="false"/>
          </w:tcPr>
          <w:p>
            <w:pPr>
              <w:jc w:val="center"/>
              <w:spacing w:line="228" w:lineRule="auto"/>
              <w:shd w:val="clear" w:color="auto" w:fill="ffffff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2.1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W w:w="6207" w:type="dxa"/>
            <w:textDirection w:val="lrTb"/>
            <w:noWrap w:val="false"/>
          </w:tcPr>
          <w:p>
            <w:pPr>
              <w:pStyle w:val="1060"/>
              <w:jc w:val="both"/>
              <w:spacing w:line="228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Обеспечение в организации комфортных условий для предоставления услуг: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  <w:tc>
          <w:tcPr>
            <w:gridSpan w:val="2"/>
            <w:shd w:val="clear" w:color="auto" w:fill="auto"/>
            <w:tcW w:w="3417" w:type="dxa"/>
            <w:textDirection w:val="lrTb"/>
            <w:noWrap w:val="false"/>
          </w:tcPr>
          <w:p>
            <w:pPr>
              <w:jc w:val="center"/>
              <w:spacing w:line="228" w:lineRule="auto"/>
              <w:widowControl/>
              <w:rPr>
                <w:rFonts w:ascii="Times New Roman" w:hAnsi="Times New Roman" w:cs="Times New Roman"/>
                <w:b/>
                <w:strike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trike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trike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trike/>
                <w:sz w:val="26"/>
                <w:szCs w:val="26"/>
              </w:rPr>
            </w:r>
          </w:p>
        </w:tc>
      </w:tr>
      <w:tr>
        <w:tblPrEx/>
        <w:trPr>
          <w:trHeight w:val="403"/>
        </w:trPr>
        <w:tc>
          <w:tcPr>
            <w:shd w:val="clear" w:color="auto" w:fill="auto"/>
            <w:tcW w:w="866" w:type="dxa"/>
            <w:textDirection w:val="lrTb"/>
            <w:noWrap w:val="false"/>
          </w:tcPr>
          <w:p>
            <w:pPr>
              <w:jc w:val="center"/>
              <w:spacing w:line="228" w:lineRule="auto"/>
              <w:shd w:val="clear" w:color="auto" w:fill="ffffff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2.1.1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W w:w="6207" w:type="dxa"/>
            <w:textDirection w:val="lrTb"/>
            <w:noWrap w:val="false"/>
          </w:tcPr>
          <w:p>
            <w:pPr>
              <w:pStyle w:val="1060"/>
              <w:jc w:val="both"/>
              <w:spacing w:line="22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наличие комфортной зоны отдыха (ожидания);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W w:w="2104" w:type="dxa"/>
            <w:vMerge w:val="restart"/>
            <w:textDirection w:val="lrTb"/>
            <w:noWrap w:val="false"/>
          </w:tcPr>
          <w:p>
            <w:pPr>
              <w:spacing w:line="228" w:lineRule="auto"/>
              <w:shd w:val="clear" w:color="auto" w:fill="ffffff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</w:p>
          <w:p>
            <w:pPr>
              <w:spacing w:line="228" w:lineRule="auto"/>
              <w:shd w:val="clear" w:color="auto" w:fill="ffffff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0 баллов -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отсутствуют комфортные условия;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</w:p>
          <w:p>
            <w:pPr>
              <w:spacing w:line="228" w:lineRule="auto"/>
              <w:shd w:val="clear" w:color="auto" w:fill="ffffff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по 20 баллов за каждое условие -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наличие каждого из комфортных условий для предоставления услуг.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</w:p>
          <w:p>
            <w:pPr>
              <w:spacing w:line="228" w:lineRule="auto"/>
              <w:shd w:val="clear" w:color="auto" w:fill="ffffff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W w:w="1313" w:type="dxa"/>
            <w:textDirection w:val="lrTb"/>
            <w:noWrap w:val="false"/>
          </w:tcPr>
          <w:p>
            <w:pPr>
              <w:jc w:val="center"/>
              <w:spacing w:line="228" w:lineRule="auto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</w:tr>
      <w:tr>
        <w:tblPrEx/>
        <w:trPr>
          <w:trHeight w:val="387"/>
        </w:trPr>
        <w:tc>
          <w:tcPr>
            <w:shd w:val="clear" w:color="auto" w:fill="auto"/>
            <w:tcW w:w="866" w:type="dxa"/>
            <w:textDirection w:val="lrTb"/>
            <w:noWrap w:val="false"/>
          </w:tcPr>
          <w:p>
            <w:pPr>
              <w:jc w:val="center"/>
              <w:spacing w:line="228" w:lineRule="auto"/>
              <w:shd w:val="clear" w:color="auto" w:fill="ffffff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2.1.2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W w:w="6207" w:type="dxa"/>
            <w:textDirection w:val="lrTb"/>
            <w:noWrap w:val="false"/>
          </w:tcPr>
          <w:p>
            <w:pPr>
              <w:pStyle w:val="1060"/>
              <w:jc w:val="both"/>
              <w:spacing w:line="22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доступность питьевой воды;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W w:w="2104" w:type="dxa"/>
            <w:vMerge w:val="continue"/>
            <w:textDirection w:val="lrTb"/>
            <w:noWrap w:val="false"/>
          </w:tcPr>
          <w:p>
            <w:pPr>
              <w:jc w:val="center"/>
              <w:spacing w:line="228" w:lineRule="auto"/>
              <w:shd w:val="clear" w:color="auto" w:fill="ffffff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W w:w="1313" w:type="dxa"/>
            <w:textDirection w:val="lrTb"/>
            <w:noWrap w:val="false"/>
          </w:tcPr>
          <w:p>
            <w:pPr>
              <w:jc w:val="center"/>
              <w:spacing w:line="228" w:lineRule="auto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</w:tr>
      <w:tr>
        <w:tblPrEx/>
        <w:trPr>
          <w:trHeight w:val="867"/>
        </w:trPr>
        <w:tc>
          <w:tcPr>
            <w:shd w:val="clear" w:color="auto" w:fill="auto"/>
            <w:tcW w:w="866" w:type="dxa"/>
            <w:textDirection w:val="lrTb"/>
            <w:noWrap w:val="false"/>
          </w:tcPr>
          <w:p>
            <w:pPr>
              <w:jc w:val="center"/>
              <w:spacing w:line="228" w:lineRule="auto"/>
              <w:shd w:val="clear" w:color="auto" w:fill="ffffff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2.1.3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W w:w="6207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 </w:t>
            </w:r>
            <w:r>
              <w:rPr>
                <w:rFonts w:ascii="Times New Roman" w:hAnsi="Times New Roman" w:eastAsia="Calibri" w:cs="Times New Roman"/>
                <w:color w:val="auto"/>
                <w:sz w:val="26"/>
                <w:szCs w:val="26"/>
              </w:rPr>
              <w:t xml:space="preserve">соответствие помещения действующим санитарным нормам (отсутствие плесени, посторонних запахов, протечек кровли и т.п.);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W w:w="2104" w:type="dxa"/>
            <w:vMerge w:val="continue"/>
            <w:textDirection w:val="lrTb"/>
            <w:noWrap w:val="false"/>
          </w:tcPr>
          <w:p>
            <w:pPr>
              <w:jc w:val="center"/>
              <w:spacing w:line="228" w:lineRule="auto"/>
              <w:shd w:val="clear" w:color="auto" w:fill="ffffff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W w:w="1313" w:type="dxa"/>
            <w:textDirection w:val="lrTb"/>
            <w:noWrap w:val="false"/>
          </w:tcPr>
          <w:p>
            <w:pPr>
              <w:jc w:val="center"/>
              <w:spacing w:line="228" w:lineRule="auto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</w:tr>
      <w:tr>
        <w:tblPrEx/>
        <w:trPr>
          <w:trHeight w:val="882"/>
        </w:trPr>
        <w:tc>
          <w:tcPr>
            <w:shd w:val="clear" w:color="auto" w:fill="auto"/>
            <w:tcW w:w="866" w:type="dxa"/>
            <w:textDirection w:val="lrTb"/>
            <w:noWrap w:val="false"/>
          </w:tcPr>
          <w:p>
            <w:pPr>
              <w:jc w:val="center"/>
              <w:spacing w:line="228" w:lineRule="auto"/>
              <w:shd w:val="clear" w:color="auto" w:fill="ffffff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2.1.4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W w:w="6207" w:type="dxa"/>
            <w:textDirection w:val="lrTb"/>
            <w:noWrap w:val="false"/>
          </w:tcPr>
          <w:p>
            <w:pPr>
              <w:pStyle w:val="1060"/>
              <w:jc w:val="both"/>
              <w:spacing w:line="22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наличие и доступность санитарно-гигиенических помещений (чистота помещений, наличие мыла, воды, туалетной бумаги и пр.);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W w:w="2104" w:type="dxa"/>
            <w:vMerge w:val="continue"/>
            <w:textDirection w:val="lrTb"/>
            <w:noWrap w:val="false"/>
          </w:tcPr>
          <w:p>
            <w:pPr>
              <w:jc w:val="center"/>
              <w:spacing w:line="228" w:lineRule="auto"/>
              <w:shd w:val="clear" w:color="auto" w:fill="ffffff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W w:w="1313" w:type="dxa"/>
            <w:textDirection w:val="lrTb"/>
            <w:noWrap w:val="false"/>
          </w:tcPr>
          <w:p>
            <w:pPr>
              <w:jc w:val="center"/>
              <w:spacing w:line="228" w:lineRule="auto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</w:tr>
      <w:tr>
        <w:tblPrEx/>
        <w:trPr>
          <w:trHeight w:val="584"/>
        </w:trPr>
        <w:tc>
          <w:tcPr>
            <w:shd w:val="clear" w:color="auto" w:fill="auto"/>
            <w:tcW w:w="866" w:type="dxa"/>
            <w:textDirection w:val="lrTb"/>
            <w:noWrap w:val="false"/>
          </w:tcPr>
          <w:p>
            <w:pPr>
              <w:jc w:val="center"/>
              <w:spacing w:line="228" w:lineRule="auto"/>
              <w:shd w:val="clear" w:color="auto" w:fill="ffffff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2.1.5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W w:w="6207" w:type="dxa"/>
            <w:textDirection w:val="lrTb"/>
            <w:noWrap w:val="false"/>
          </w:tcPr>
          <w:p>
            <w:pPr>
              <w:pStyle w:val="1060"/>
              <w:jc w:val="both"/>
              <w:spacing w:line="22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наличие и понятность навигации внутри организации;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W w:w="2104" w:type="dxa"/>
            <w:vMerge w:val="continue"/>
            <w:textDirection w:val="lrTb"/>
            <w:noWrap w:val="false"/>
          </w:tcPr>
          <w:p>
            <w:pPr>
              <w:jc w:val="center"/>
              <w:spacing w:line="228" w:lineRule="auto"/>
              <w:shd w:val="clear" w:color="auto" w:fill="ffffff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W w:w="1313" w:type="dxa"/>
            <w:textDirection w:val="lrTb"/>
            <w:noWrap w:val="false"/>
          </w:tcPr>
          <w:p>
            <w:pPr>
              <w:jc w:val="center"/>
              <w:spacing w:line="228" w:lineRule="auto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</w:tr>
      <w:tr>
        <w:tblPrEx/>
        <w:trPr>
          <w:trHeight w:val="1218"/>
        </w:trPr>
        <w:tc>
          <w:tcPr>
            <w:shd w:val="clear" w:color="auto" w:fill="auto"/>
            <w:tcW w:w="866" w:type="dxa"/>
            <w:textDirection w:val="lrTb"/>
            <w:noWrap w:val="false"/>
          </w:tcPr>
          <w:p>
            <w:pPr>
              <w:jc w:val="center"/>
              <w:spacing w:line="228" w:lineRule="auto"/>
              <w:shd w:val="clear" w:color="auto" w:fill="ffffff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2.1.6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W w:w="6207" w:type="dxa"/>
            <w:textDirection w:val="lrTb"/>
            <w:noWrap w:val="false"/>
          </w:tcPr>
          <w:p>
            <w:pPr>
              <w:jc w:val="both"/>
              <w:spacing w:line="228" w:lineRule="auto"/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возможность бронирования услуги/доступность записи на получение услуги (по телефону, с использованием сети «Интернет» на официальном сайте организации, при личном посещении и пр.);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W w:w="2104" w:type="dxa"/>
            <w:vMerge w:val="continue"/>
            <w:textDirection w:val="lrTb"/>
            <w:noWrap w:val="false"/>
          </w:tcPr>
          <w:p>
            <w:pPr>
              <w:jc w:val="center"/>
              <w:spacing w:line="228" w:lineRule="auto"/>
              <w:shd w:val="clear" w:color="auto" w:fill="ffffff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W w:w="1313" w:type="dxa"/>
            <w:textDirection w:val="lrTb"/>
            <w:noWrap w:val="false"/>
          </w:tcPr>
          <w:p>
            <w:pPr>
              <w:jc w:val="center"/>
              <w:spacing w:line="228" w:lineRule="auto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</w:tr>
      <w:tr>
        <w:tblPrEx/>
        <w:trPr>
          <w:trHeight w:val="584"/>
        </w:trPr>
        <w:tc>
          <w:tcPr>
            <w:shd w:val="clear" w:color="auto" w:fill="auto"/>
            <w:tcW w:w="866" w:type="dxa"/>
            <w:textDirection w:val="lrTb"/>
            <w:noWrap w:val="false"/>
          </w:tcPr>
          <w:p>
            <w:pPr>
              <w:jc w:val="center"/>
              <w:spacing w:line="228" w:lineRule="auto"/>
              <w:shd w:val="clear" w:color="auto" w:fill="ffffff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2.1.7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W w:w="6207" w:type="dxa"/>
            <w:textDirection w:val="lrTb"/>
            <w:noWrap w:val="false"/>
          </w:tcPr>
          <w:p>
            <w:pPr>
              <w:jc w:val="both"/>
              <w:spacing w:line="228" w:lineRule="auto"/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 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наличие гибкого графика работы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соо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тветствии с запросами населения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W w:w="2104" w:type="dxa"/>
            <w:vMerge w:val="continue"/>
            <w:textDirection w:val="lrTb"/>
            <w:noWrap w:val="false"/>
          </w:tcPr>
          <w:p>
            <w:pPr>
              <w:jc w:val="center"/>
              <w:spacing w:line="228" w:lineRule="auto"/>
              <w:shd w:val="clear" w:color="auto" w:fill="ffffff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W w:w="1313" w:type="dxa"/>
            <w:textDirection w:val="lrTb"/>
            <w:noWrap w:val="false"/>
          </w:tcPr>
          <w:p>
            <w:pPr>
              <w:jc w:val="center"/>
              <w:spacing w:line="228" w:lineRule="auto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W w:w="866" w:type="dxa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shd w:val="clear" w:color="auto" w:fill="ffffff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3.</w:t>
            </w:r>
            <w: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r>
          </w:p>
        </w:tc>
        <w:tc>
          <w:tcPr>
            <w:gridSpan w:val="3"/>
            <w:shd w:val="clear" w:color="auto" w:fill="auto"/>
            <w:tcW w:w="9624" w:type="dxa"/>
            <w:vAlign w:val="center"/>
            <w:textDirection w:val="lrTb"/>
            <w:noWrap w:val="false"/>
          </w:tcPr>
          <w:p>
            <w:pPr>
              <w:jc w:val="center"/>
              <w:spacing w:line="228" w:lineRule="auto"/>
              <w:widowControl/>
              <w:rPr>
                <w:rFonts w:ascii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u w:val="single"/>
              </w:rPr>
              <w:t xml:space="preserve">Критерий «Доступность услуг для инвалидов»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u w:val="single"/>
              </w:rPr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u w:val="single"/>
              </w:rPr>
            </w:r>
          </w:p>
        </w:tc>
      </w:tr>
      <w:tr>
        <w:tblPrEx/>
        <w:trPr>
          <w:trHeight w:val="702"/>
        </w:trPr>
        <w:tc>
          <w:tcPr>
            <w:shd w:val="clear" w:color="auto" w:fill="auto"/>
            <w:tcW w:w="866" w:type="dxa"/>
            <w:textDirection w:val="lrTb"/>
            <w:noWrap w:val="false"/>
          </w:tcPr>
          <w:p>
            <w:pPr>
              <w:jc w:val="center"/>
              <w:spacing w:line="228" w:lineRule="auto"/>
              <w:shd w:val="clear" w:color="auto" w:fill="ffffff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3.1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W w:w="6207" w:type="dxa"/>
            <w:textDirection w:val="lrTb"/>
            <w:noWrap w:val="false"/>
          </w:tcPr>
          <w:p>
            <w:pPr>
              <w:pStyle w:val="1060"/>
              <w:jc w:val="both"/>
              <w:spacing w:line="228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Оборудование территории, прилегающей к организации, и ее помещений с учетом доступности для инвалидов: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  <w:tc>
          <w:tcPr>
            <w:gridSpan w:val="2"/>
            <w:shd w:val="clear" w:color="auto" w:fill="auto"/>
            <w:tcW w:w="3417" w:type="dxa"/>
            <w:textDirection w:val="lrTb"/>
            <w:noWrap w:val="false"/>
          </w:tcPr>
          <w:p>
            <w:pPr>
              <w:jc w:val="center"/>
              <w:spacing w:line="228" w:lineRule="auto"/>
              <w:widowControl/>
              <w:rPr>
                <w:rFonts w:ascii="Times New Roman" w:hAnsi="Times New Roman" w:cs="Times New Roman"/>
                <w:b/>
                <w:strike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trike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trike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trike/>
                <w:sz w:val="26"/>
                <w:szCs w:val="26"/>
              </w:rPr>
            </w:r>
          </w:p>
        </w:tc>
      </w:tr>
      <w:tr>
        <w:tblPrEx/>
        <w:trPr>
          <w:trHeight w:val="1469"/>
        </w:trPr>
        <w:tc>
          <w:tcPr>
            <w:shd w:val="clear" w:color="auto" w:fill="auto"/>
            <w:tcW w:w="866" w:type="dxa"/>
            <w:textDirection w:val="lrTb"/>
            <w:noWrap w:val="false"/>
          </w:tcPr>
          <w:p>
            <w:pPr>
              <w:jc w:val="center"/>
              <w:spacing w:line="228" w:lineRule="auto"/>
              <w:shd w:val="clear" w:color="auto" w:fill="ffffff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3.1.1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W w:w="6207" w:type="dxa"/>
            <w:textDirection w:val="lrTb"/>
            <w:noWrap w:val="false"/>
          </w:tcPr>
          <w:p>
            <w:pPr>
              <w:pStyle w:val="1060"/>
              <w:jc w:val="both"/>
              <w:spacing w:line="22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размещения специальных мест для транспорта инвалидов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обозначение специальных парковочных мест наземной разметкой с обозначением как на поверхности парковки, так и с помощью вертикального знака и другое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);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W w:w="2104" w:type="dxa"/>
            <w:vMerge w:val="restart"/>
            <w:textDirection w:val="lrTb"/>
            <w:noWrap w:val="false"/>
          </w:tcPr>
          <w:p>
            <w:pPr>
              <w:spacing w:line="228" w:lineRule="auto"/>
              <w:shd w:val="clear" w:color="auto" w:fill="ffffff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0 баллов -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отсутствуют условия доступности для инвалидов;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</w:p>
          <w:p>
            <w:pPr>
              <w:spacing w:line="228" w:lineRule="auto"/>
              <w:shd w:val="clear" w:color="auto" w:fill="ffffff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по 20 баллов за каждое условие -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наличие каждого из  условий доступности для инвалидов.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W w:w="1313" w:type="dxa"/>
            <w:textDirection w:val="lrTb"/>
            <w:noWrap w:val="false"/>
          </w:tcPr>
          <w:p>
            <w:pPr>
              <w:jc w:val="center"/>
              <w:spacing w:line="228" w:lineRule="auto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</w:tr>
      <w:tr>
        <w:tblPrEx/>
        <w:trPr>
          <w:trHeight w:val="1263"/>
        </w:trPr>
        <w:tc>
          <w:tcPr>
            <w:shd w:val="clear" w:color="auto" w:fill="auto"/>
            <w:tcW w:w="866" w:type="dxa"/>
            <w:textDirection w:val="lrTb"/>
            <w:noWrap w:val="false"/>
          </w:tcPr>
          <w:p>
            <w:pPr>
              <w:jc w:val="center"/>
              <w:spacing w:line="228" w:lineRule="auto"/>
              <w:shd w:val="clear" w:color="auto" w:fill="ffffff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3.1.2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W w:w="6207" w:type="dxa"/>
            <w:textDirection w:val="lrTb"/>
            <w:noWrap w:val="false"/>
          </w:tcPr>
          <w:p>
            <w:pPr>
              <w:pStyle w:val="1060"/>
              <w:jc w:val="both"/>
              <w:spacing w:line="22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планирование и организация пешеходных путей движения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использование предупреждающих и направляющих элементов информирования для инвалидов с нарушением зрения и другое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);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W w:w="2104" w:type="dxa"/>
            <w:vMerge w:val="continue"/>
            <w:textDirection w:val="lrTb"/>
            <w:noWrap w:val="false"/>
          </w:tcPr>
          <w:p>
            <w:pPr>
              <w:jc w:val="center"/>
              <w:spacing w:line="228" w:lineRule="auto"/>
              <w:shd w:val="clear" w:color="auto" w:fill="ffffff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W w:w="1313" w:type="dxa"/>
            <w:textDirection w:val="lrTb"/>
            <w:noWrap w:val="false"/>
          </w:tcPr>
          <w:p>
            <w:pPr>
              <w:jc w:val="center"/>
              <w:spacing w:line="228" w:lineRule="auto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</w:tr>
      <w:tr>
        <w:tblPrEx/>
        <w:trPr>
          <w:trHeight w:val="1505"/>
        </w:trPr>
        <w:tc>
          <w:tcPr>
            <w:shd w:val="clear" w:color="auto" w:fill="auto"/>
            <w:tcW w:w="866" w:type="dxa"/>
            <w:textDirection w:val="lrTb"/>
            <w:noWrap w:val="false"/>
          </w:tcPr>
          <w:p>
            <w:pPr>
              <w:jc w:val="center"/>
              <w:spacing w:line="228" w:lineRule="auto"/>
              <w:shd w:val="clear" w:color="auto" w:fill="ffffff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3.1.3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W w:w="6207" w:type="dxa"/>
            <w:textDirection w:val="lrTb"/>
            <w:noWrap w:val="false"/>
          </w:tcPr>
          <w:p>
            <w:pPr>
              <w:pStyle w:val="1060"/>
              <w:jc w:val="both"/>
              <w:spacing w:line="22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оборудование входа в здание объекта культурного наследия или на его территорию (оборудование входа ровной площадкой непосредственно перед входной дверью для обеспечения его доступности для инвалидов на креслах-колясках и другое);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W w:w="2104" w:type="dxa"/>
            <w:vMerge w:val="continue"/>
            <w:textDirection w:val="lrTb"/>
            <w:noWrap w:val="false"/>
          </w:tcPr>
          <w:p>
            <w:pPr>
              <w:jc w:val="center"/>
              <w:spacing w:line="228" w:lineRule="auto"/>
              <w:shd w:val="clear" w:color="auto" w:fill="ffffff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W w:w="1313" w:type="dxa"/>
            <w:textDirection w:val="lrTb"/>
            <w:noWrap w:val="false"/>
          </w:tcPr>
          <w:p>
            <w:pPr>
              <w:jc w:val="center"/>
              <w:spacing w:line="228" w:lineRule="auto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</w:tr>
      <w:tr>
        <w:tblPrEx/>
        <w:trPr>
          <w:trHeight w:val="1246"/>
        </w:trPr>
        <w:tc>
          <w:tcPr>
            <w:shd w:val="clear" w:color="auto" w:fill="auto"/>
            <w:tcW w:w="866" w:type="dxa"/>
            <w:textDirection w:val="lrTb"/>
            <w:noWrap w:val="false"/>
          </w:tcPr>
          <w:p>
            <w:pPr>
              <w:jc w:val="center"/>
              <w:spacing w:line="228" w:lineRule="auto"/>
              <w:shd w:val="clear" w:color="auto" w:fill="ffffff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3.1.4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W w:w="6207" w:type="dxa"/>
            <w:textDirection w:val="lrTb"/>
            <w:noWrap w:val="false"/>
          </w:tcPr>
          <w:p>
            <w:pPr>
              <w:pStyle w:val="1060"/>
              <w:jc w:val="both"/>
              <w:spacing w:line="22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путей движения на объекте культурного наследия (прочное закрепление противоскользящей поверхности пандусов; обеспечение противоскольз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ящих свойств ступеней и другое)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W w:w="2104" w:type="dxa"/>
            <w:vMerge w:val="continue"/>
            <w:textDirection w:val="lrTb"/>
            <w:noWrap w:val="false"/>
          </w:tcPr>
          <w:p>
            <w:pPr>
              <w:jc w:val="center"/>
              <w:spacing w:line="228" w:lineRule="auto"/>
              <w:shd w:val="clear" w:color="auto" w:fill="ffffff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W w:w="1313" w:type="dxa"/>
            <w:textDirection w:val="lrTb"/>
            <w:noWrap w:val="false"/>
          </w:tcPr>
          <w:p>
            <w:pPr>
              <w:jc w:val="center"/>
              <w:spacing w:line="228" w:lineRule="auto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</w:tr>
      <w:tr>
        <w:tblPrEx/>
        <w:trPr>
          <w:trHeight w:val="934"/>
        </w:trPr>
        <w:tc>
          <w:tcPr>
            <w:shd w:val="clear" w:color="auto" w:fill="auto"/>
            <w:tcW w:w="866" w:type="dxa"/>
            <w:textDirection w:val="lrTb"/>
            <w:noWrap w:val="false"/>
          </w:tcPr>
          <w:p>
            <w:pPr>
              <w:jc w:val="center"/>
              <w:spacing w:line="228" w:lineRule="auto"/>
              <w:shd w:val="clear" w:color="auto" w:fill="ffffff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3.2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W w:w="6207" w:type="dxa"/>
            <w:textDirection w:val="lrTb"/>
            <w:noWrap w:val="false"/>
          </w:tcPr>
          <w:p>
            <w:pPr>
              <w:pStyle w:val="1060"/>
              <w:jc w:val="both"/>
              <w:spacing w:line="228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Обеспечение в организации условий доступности, позволяющих инвалидам получать услуги наравне с другими, включая: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  <w:tc>
          <w:tcPr>
            <w:gridSpan w:val="2"/>
            <w:shd w:val="clear" w:color="auto" w:fill="auto"/>
            <w:tcW w:w="3417" w:type="dxa"/>
            <w:textDirection w:val="lrTb"/>
            <w:noWrap w:val="false"/>
          </w:tcPr>
          <w:p>
            <w:pPr>
              <w:jc w:val="center"/>
              <w:spacing w:line="228" w:lineRule="auto"/>
              <w:widowControl/>
              <w:rPr>
                <w:rFonts w:ascii="Times New Roman" w:hAnsi="Times New Roman" w:cs="Times New Roman"/>
                <w:b/>
                <w:strike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trike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trike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trike/>
                <w:sz w:val="26"/>
                <w:szCs w:val="26"/>
              </w:rPr>
            </w:r>
          </w:p>
        </w:tc>
      </w:tr>
      <w:tr>
        <w:tblPrEx/>
        <w:trPr>
          <w:trHeight w:val="706"/>
        </w:trPr>
        <w:tc>
          <w:tcPr>
            <w:shd w:val="clear" w:color="auto" w:fill="auto"/>
            <w:tcW w:w="866" w:type="dxa"/>
            <w:textDirection w:val="lrTb"/>
            <w:noWrap w:val="false"/>
          </w:tcPr>
          <w:p>
            <w:pPr>
              <w:jc w:val="center"/>
              <w:spacing w:line="228" w:lineRule="auto"/>
              <w:shd w:val="clear" w:color="auto" w:fill="ffffff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3.2.1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W w:w="6207" w:type="dxa"/>
            <w:textDirection w:val="lrTb"/>
            <w:noWrap w:val="false"/>
          </w:tcPr>
          <w:p>
            <w:pPr>
              <w:pStyle w:val="1060"/>
              <w:jc w:val="both"/>
              <w:spacing w:line="22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дублирование для инвалидов по слуху и зрению звуковой и зрительной информации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W w:w="2104" w:type="dxa"/>
            <w:vMerge w:val="restart"/>
            <w:textDirection w:val="lrTb"/>
            <w:noWrap w:val="false"/>
          </w:tcPr>
          <w:p>
            <w:pPr>
              <w:spacing w:line="228" w:lineRule="auto"/>
              <w:shd w:val="clear" w:color="auto" w:fill="ffffff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0 баллов -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отсутствуют условия доступности, позволяющие инвалидам получать услуги наравне с другими;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</w:p>
          <w:p>
            <w:pPr>
              <w:spacing w:line="228" w:lineRule="auto"/>
              <w:shd w:val="clear" w:color="auto" w:fill="ffffff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по 20 баллов за каждое условие -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наличие каждого из условий доступности, позволяющих инвалидам по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лучать услуги наравне с другими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W w:w="1313" w:type="dxa"/>
            <w:textDirection w:val="lrTb"/>
            <w:noWrap w:val="false"/>
          </w:tcPr>
          <w:p>
            <w:pPr>
              <w:jc w:val="center"/>
              <w:spacing w:line="228" w:lineRule="auto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</w:tr>
      <w:tr>
        <w:tblPrEx/>
        <w:trPr>
          <w:trHeight w:val="966"/>
        </w:trPr>
        <w:tc>
          <w:tcPr>
            <w:shd w:val="clear" w:color="auto" w:fill="auto"/>
            <w:tcW w:w="866" w:type="dxa"/>
            <w:textDirection w:val="lrTb"/>
            <w:noWrap w:val="false"/>
          </w:tcPr>
          <w:p>
            <w:pPr>
              <w:jc w:val="center"/>
              <w:spacing w:line="228" w:lineRule="auto"/>
              <w:shd w:val="clear" w:color="auto" w:fill="ffffff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3.2.2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W w:w="6207" w:type="dxa"/>
            <w:textDirection w:val="lrTb"/>
            <w:noWrap w:val="false"/>
          </w:tcPr>
          <w:p>
            <w:pPr>
              <w:pStyle w:val="1060"/>
              <w:jc w:val="both"/>
              <w:spacing w:line="22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дублирование надписей, знаков и иной текстовой и графической информации знаками, выполненными рельефно-точечным шрифтом Брайля;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W w:w="2104" w:type="dxa"/>
            <w:vMerge w:val="continue"/>
            <w:textDirection w:val="lrTb"/>
            <w:noWrap w:val="false"/>
          </w:tcPr>
          <w:p>
            <w:pPr>
              <w:jc w:val="center"/>
              <w:spacing w:line="228" w:lineRule="auto"/>
              <w:shd w:val="clear" w:color="auto" w:fill="ffffff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W w:w="1313" w:type="dxa"/>
            <w:textDirection w:val="lrTb"/>
            <w:noWrap w:val="false"/>
          </w:tcPr>
          <w:p>
            <w:pPr>
              <w:jc w:val="center"/>
              <w:spacing w:line="228" w:lineRule="auto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</w:tr>
      <w:tr>
        <w:tblPrEx/>
        <w:trPr>
          <w:trHeight w:val="697"/>
        </w:trPr>
        <w:tc>
          <w:tcPr>
            <w:shd w:val="clear" w:color="auto" w:fill="auto"/>
            <w:tcW w:w="866" w:type="dxa"/>
            <w:textDirection w:val="lrTb"/>
            <w:noWrap w:val="false"/>
          </w:tcPr>
          <w:p>
            <w:pPr>
              <w:jc w:val="center"/>
              <w:spacing w:line="228" w:lineRule="auto"/>
              <w:shd w:val="clear" w:color="auto" w:fill="ffffff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3.2.3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W w:w="6207" w:type="dxa"/>
            <w:textDirection w:val="lrTb"/>
            <w:noWrap w:val="false"/>
          </w:tcPr>
          <w:p>
            <w:pPr>
              <w:pStyle w:val="1060"/>
              <w:jc w:val="both"/>
              <w:spacing w:line="22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возможность предоставления инвалидам по слуху (слуху и зрению) услуг сурдопереводчика (тифлосурдопереводчика);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W w:w="2104" w:type="dxa"/>
            <w:vMerge w:val="continue"/>
            <w:textDirection w:val="lrTb"/>
            <w:noWrap w:val="false"/>
          </w:tcPr>
          <w:p>
            <w:pPr>
              <w:jc w:val="center"/>
              <w:spacing w:line="228" w:lineRule="auto"/>
              <w:shd w:val="clear" w:color="auto" w:fill="ffffff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W w:w="1313" w:type="dxa"/>
            <w:textDirection w:val="lrTb"/>
            <w:noWrap w:val="false"/>
          </w:tcPr>
          <w:p>
            <w:pPr>
              <w:jc w:val="center"/>
              <w:spacing w:line="228" w:lineRule="auto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</w:tr>
      <w:tr>
        <w:tblPrEx/>
        <w:trPr>
          <w:trHeight w:val="702"/>
        </w:trPr>
        <w:tc>
          <w:tcPr>
            <w:shd w:val="clear" w:color="auto" w:fill="auto"/>
            <w:tcW w:w="866" w:type="dxa"/>
            <w:textDirection w:val="lrTb"/>
            <w:noWrap w:val="false"/>
          </w:tcPr>
          <w:p>
            <w:pPr>
              <w:jc w:val="center"/>
              <w:spacing w:line="228" w:lineRule="auto"/>
              <w:shd w:val="clear" w:color="auto" w:fill="ffffff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3.2.4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W w:w="6207" w:type="dxa"/>
            <w:textDirection w:val="lrTb"/>
            <w:noWrap w:val="false"/>
          </w:tcPr>
          <w:p>
            <w:pPr>
              <w:pStyle w:val="1060"/>
              <w:jc w:val="both"/>
              <w:spacing w:line="22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наличие альтернативной версии официального сайта организации в сети «Интернет» для инвалидов по зрению;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W w:w="2104" w:type="dxa"/>
            <w:vMerge w:val="continue"/>
            <w:textDirection w:val="lrTb"/>
            <w:noWrap w:val="false"/>
          </w:tcPr>
          <w:p>
            <w:pPr>
              <w:jc w:val="center"/>
              <w:spacing w:line="228" w:lineRule="auto"/>
              <w:shd w:val="clear" w:color="auto" w:fill="ffffff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W w:w="1313" w:type="dxa"/>
            <w:textDirection w:val="lrTb"/>
            <w:noWrap w:val="false"/>
          </w:tcPr>
          <w:p>
            <w:pPr>
              <w:jc w:val="center"/>
              <w:spacing w:line="228" w:lineRule="auto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</w:tr>
      <w:tr>
        <w:tblPrEx/>
        <w:trPr/>
        <w:tc>
          <w:tcPr>
            <w:shd w:val="clear" w:color="auto" w:fill="auto"/>
            <w:tcW w:w="866" w:type="dxa"/>
            <w:textDirection w:val="lrTb"/>
            <w:noWrap w:val="false"/>
          </w:tcPr>
          <w:p>
            <w:pPr>
              <w:jc w:val="center"/>
              <w:spacing w:line="228" w:lineRule="auto"/>
              <w:shd w:val="clear" w:color="auto" w:fill="ffffff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3.2.5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W w:w="6207" w:type="dxa"/>
            <w:textDirection w:val="lrTb"/>
            <w:noWrap w:val="false"/>
          </w:tcPr>
          <w:p>
            <w:pPr>
              <w:pStyle w:val="1060"/>
              <w:jc w:val="both"/>
              <w:spacing w:line="22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помощь, оказываемая работниками организации, прошедшими необходимое обучение (инструктирование) (возможность сопровождения работниками организации);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W w:w="2104" w:type="dxa"/>
            <w:vMerge w:val="continue"/>
            <w:textDirection w:val="lrTb"/>
            <w:noWrap w:val="false"/>
          </w:tcPr>
          <w:p>
            <w:pPr>
              <w:jc w:val="center"/>
              <w:spacing w:line="228" w:lineRule="auto"/>
              <w:shd w:val="clear" w:color="auto" w:fill="ffffff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W w:w="1313" w:type="dxa"/>
            <w:textDirection w:val="lrTb"/>
            <w:noWrap w:val="false"/>
          </w:tcPr>
          <w:p>
            <w:pPr>
              <w:jc w:val="center"/>
              <w:spacing w:line="228" w:lineRule="auto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</w:tr>
      <w:tr>
        <w:tblPrEx/>
        <w:trPr>
          <w:trHeight w:val="693"/>
        </w:trPr>
        <w:tc>
          <w:tcPr>
            <w:shd w:val="clear" w:color="auto" w:fill="auto"/>
            <w:tcW w:w="866" w:type="dxa"/>
            <w:textDirection w:val="lrTb"/>
            <w:noWrap w:val="false"/>
          </w:tcPr>
          <w:p>
            <w:pPr>
              <w:jc w:val="center"/>
              <w:spacing w:line="228" w:lineRule="auto"/>
              <w:shd w:val="clear" w:color="auto" w:fill="ffffff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3.2.6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W w:w="6207" w:type="dxa"/>
            <w:textDirection w:val="lrTb"/>
            <w:noWrap w:val="false"/>
          </w:tcPr>
          <w:p>
            <w:pPr>
              <w:jc w:val="both"/>
              <w:spacing w:line="228" w:lineRule="auto"/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наличие возможности предоставления услуги в 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истанционном режиме или на дому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W w:w="2104" w:type="dxa"/>
            <w:vMerge w:val="continue"/>
            <w:textDirection w:val="lrTb"/>
            <w:noWrap w:val="false"/>
          </w:tcPr>
          <w:p>
            <w:pPr>
              <w:jc w:val="center"/>
              <w:spacing w:line="228" w:lineRule="auto"/>
              <w:shd w:val="clear" w:color="auto" w:fill="ffffff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W w:w="1313" w:type="dxa"/>
            <w:textDirection w:val="lrTb"/>
            <w:noWrap w:val="false"/>
          </w:tcPr>
          <w:p>
            <w:pPr>
              <w:jc w:val="center"/>
              <w:spacing w:line="228" w:lineRule="auto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</w:tr>
    </w:tbl>
    <w:p>
      <w:pPr>
        <w:jc w:val="center"/>
        <w:widowControl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jc w:val="center"/>
        <w:widowControl/>
        <w:rPr>
          <w:rFonts w:ascii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color w:val="auto"/>
          <w:sz w:val="26"/>
          <w:szCs w:val="26"/>
        </w:rPr>
      </w:r>
      <w:r>
        <w:rPr>
          <w:rFonts w:ascii="Times New Roman" w:hAnsi="Times New Roman" w:cs="Times New Roman"/>
          <w:b/>
          <w:color w:val="auto"/>
          <w:sz w:val="26"/>
          <w:szCs w:val="26"/>
        </w:rPr>
      </w:r>
      <w:r>
        <w:rPr>
          <w:rFonts w:ascii="Times New Roman" w:hAnsi="Times New Roman" w:cs="Times New Roman"/>
          <w:b/>
          <w:color w:val="auto"/>
          <w:sz w:val="26"/>
          <w:szCs w:val="26"/>
        </w:rPr>
      </w:r>
    </w:p>
    <w:p>
      <w:pPr>
        <w:jc w:val="center"/>
        <w:widowControl/>
        <w:rPr>
          <w:rFonts w:ascii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color w:val="auto"/>
          <w:sz w:val="26"/>
          <w:szCs w:val="26"/>
        </w:rPr>
      </w:r>
      <w:r>
        <w:rPr>
          <w:rFonts w:ascii="Times New Roman" w:hAnsi="Times New Roman" w:cs="Times New Roman"/>
          <w:b/>
          <w:color w:val="auto"/>
          <w:sz w:val="26"/>
          <w:szCs w:val="26"/>
        </w:rPr>
      </w:r>
      <w:r>
        <w:rPr>
          <w:rFonts w:ascii="Times New Roman" w:hAnsi="Times New Roman" w:cs="Times New Roman"/>
          <w:b/>
          <w:color w:val="auto"/>
          <w:sz w:val="26"/>
          <w:szCs w:val="26"/>
        </w:rPr>
      </w:r>
    </w:p>
    <w:p>
      <w:pPr>
        <w:ind w:left="-284" w:right="-1"/>
        <w:shd w:val="clear" w:color="auto" w:fill="ffffff"/>
        <w:rPr>
          <w:rFonts w:ascii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Подпись директора организации </w:t>
      </w:r>
      <w:r>
        <w:rPr>
          <w:rFonts w:ascii="Times New Roman" w:hAnsi="Times New Roman" w:cs="Times New Roman"/>
          <w:bCs/>
          <w:color w:val="auto"/>
          <w:sz w:val="26"/>
          <w:szCs w:val="26"/>
        </w:rPr>
      </w:r>
      <w:r>
        <w:rPr>
          <w:rFonts w:ascii="Times New Roman" w:hAnsi="Times New Roman" w:cs="Times New Roman"/>
          <w:bCs/>
          <w:color w:val="auto"/>
          <w:sz w:val="26"/>
          <w:szCs w:val="26"/>
        </w:rPr>
      </w:r>
    </w:p>
    <w:p>
      <w:pPr>
        <w:ind w:left="-284" w:right="-1"/>
        <w:shd w:val="clear" w:color="auto" w:fill="ffffff"/>
        <w:rPr>
          <w:rFonts w:ascii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Cs/>
          <w:color w:val="auto"/>
          <w:sz w:val="26"/>
          <w:szCs w:val="26"/>
        </w:rPr>
        <w:t xml:space="preserve">(с расшифровкой):                                 _____________</w:t>
      </w:r>
      <w:r>
        <w:rPr>
          <w:rFonts w:ascii="Times New Roman" w:hAnsi="Times New Roman" w:cs="Times New Roman"/>
          <w:bCs/>
          <w:color w:val="auto"/>
          <w:sz w:val="26"/>
          <w:szCs w:val="26"/>
        </w:rPr>
        <w:t xml:space="preserve">__________________________</w:t>
      </w:r>
      <w:r>
        <w:rPr>
          <w:rFonts w:ascii="Times New Roman" w:hAnsi="Times New Roman" w:cs="Times New Roman"/>
          <w:bCs/>
          <w:color w:val="auto"/>
          <w:sz w:val="26"/>
          <w:szCs w:val="26"/>
        </w:rPr>
        <w:t xml:space="preserve">_______</w:t>
      </w:r>
      <w:r>
        <w:rPr>
          <w:rFonts w:ascii="Times New Roman" w:hAnsi="Times New Roman" w:cs="Times New Roman"/>
          <w:bCs/>
          <w:color w:val="auto"/>
          <w:sz w:val="26"/>
          <w:szCs w:val="26"/>
        </w:rPr>
      </w:r>
      <w:r>
        <w:rPr>
          <w:rFonts w:ascii="Times New Roman" w:hAnsi="Times New Roman" w:cs="Times New Roman"/>
          <w:bCs/>
          <w:color w:val="auto"/>
          <w:sz w:val="26"/>
          <w:szCs w:val="26"/>
        </w:rPr>
      </w:r>
    </w:p>
    <w:p>
      <w:pPr>
        <w:ind w:left="-284" w:right="-1"/>
        <w:shd w:val="clear" w:color="auto" w:fill="ffffff"/>
        <w:rPr>
          <w:rFonts w:ascii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Cs/>
          <w:color w:val="auto"/>
          <w:sz w:val="26"/>
          <w:szCs w:val="26"/>
        </w:rPr>
      </w:r>
      <w:r>
        <w:rPr>
          <w:rFonts w:ascii="Times New Roman" w:hAnsi="Times New Roman" w:cs="Times New Roman"/>
          <w:bCs/>
          <w:color w:val="auto"/>
          <w:sz w:val="26"/>
          <w:szCs w:val="26"/>
        </w:rPr>
      </w:r>
      <w:r>
        <w:rPr>
          <w:rFonts w:ascii="Times New Roman" w:hAnsi="Times New Roman" w:cs="Times New Roman"/>
          <w:bCs/>
          <w:color w:val="auto"/>
          <w:sz w:val="26"/>
          <w:szCs w:val="26"/>
        </w:rPr>
      </w:r>
    </w:p>
    <w:p>
      <w:pPr>
        <w:ind w:left="-284" w:right="-1"/>
        <w:shd w:val="clear" w:color="auto" w:fill="ffffff"/>
        <w:tabs>
          <w:tab w:val="left" w:pos="8789" w:leader="none"/>
          <w:tab w:val="left" w:pos="9072" w:leader="none"/>
        </w:tabs>
        <w:rPr>
          <w:rFonts w:ascii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Cs/>
          <w:color w:val="auto"/>
          <w:sz w:val="26"/>
          <w:szCs w:val="26"/>
        </w:rPr>
      </w:r>
      <w:r>
        <w:rPr>
          <w:rFonts w:ascii="Times New Roman" w:hAnsi="Times New Roman" w:cs="Times New Roman"/>
          <w:bCs/>
          <w:color w:val="auto"/>
          <w:sz w:val="26"/>
          <w:szCs w:val="26"/>
        </w:rPr>
      </w:r>
      <w:r>
        <w:rPr>
          <w:rFonts w:ascii="Times New Roman" w:hAnsi="Times New Roman" w:cs="Times New Roman"/>
          <w:bCs/>
          <w:color w:val="auto"/>
          <w:sz w:val="26"/>
          <w:szCs w:val="26"/>
        </w:rPr>
      </w:r>
    </w:p>
    <w:p>
      <w:pPr>
        <w:ind w:left="-284" w:right="-1"/>
        <w:shd w:val="clear" w:color="auto" w:fill="ffffff"/>
        <w:tabs>
          <w:tab w:val="left" w:pos="8789" w:leader="none"/>
          <w:tab w:val="left" w:pos="9072" w:leader="none"/>
        </w:tabs>
        <w:rPr>
          <w:rFonts w:ascii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Cs/>
          <w:color w:val="auto"/>
          <w:sz w:val="26"/>
          <w:szCs w:val="26"/>
        </w:rPr>
      </w:r>
      <w:r>
        <w:rPr>
          <w:rFonts w:ascii="Times New Roman" w:hAnsi="Times New Roman" w:cs="Times New Roman"/>
          <w:bCs/>
          <w:color w:val="auto"/>
          <w:sz w:val="26"/>
          <w:szCs w:val="26"/>
        </w:rPr>
      </w:r>
      <w:r>
        <w:rPr>
          <w:rFonts w:ascii="Times New Roman" w:hAnsi="Times New Roman" w:cs="Times New Roman"/>
          <w:bCs/>
          <w:color w:val="auto"/>
          <w:sz w:val="26"/>
          <w:szCs w:val="26"/>
        </w:rPr>
      </w:r>
    </w:p>
    <w:p>
      <w:pPr>
        <w:ind w:left="-284" w:right="-1"/>
        <w:shd w:val="clear" w:color="auto" w:fill="ffffff"/>
        <w:tabs>
          <w:tab w:val="left" w:pos="8789" w:leader="none"/>
          <w:tab w:val="left" w:pos="9072" w:leader="none"/>
        </w:tabs>
        <w:rPr>
          <w:rFonts w:ascii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Подпись эксперта (с расшифровкой): ___</w:t>
      </w:r>
      <w:r>
        <w:rPr>
          <w:rFonts w:ascii="Times New Roman" w:hAnsi="Times New Roman" w:cs="Times New Roman"/>
          <w:bCs/>
          <w:color w:val="auto"/>
          <w:sz w:val="26"/>
          <w:szCs w:val="26"/>
        </w:rPr>
        <w:t xml:space="preserve">__________________________</w:t>
      </w:r>
      <w:r>
        <w:rPr>
          <w:rFonts w:ascii="Times New Roman" w:hAnsi="Times New Roman" w:cs="Times New Roman"/>
          <w:bCs/>
          <w:color w:val="auto"/>
          <w:sz w:val="26"/>
          <w:szCs w:val="26"/>
        </w:rPr>
        <w:t xml:space="preserve">_________________</w:t>
      </w:r>
      <w:r>
        <w:rPr>
          <w:rFonts w:ascii="Times New Roman" w:hAnsi="Times New Roman" w:cs="Times New Roman"/>
          <w:bCs/>
          <w:color w:val="auto"/>
          <w:sz w:val="26"/>
          <w:szCs w:val="26"/>
        </w:rPr>
      </w:r>
      <w:r>
        <w:rPr>
          <w:rFonts w:ascii="Times New Roman" w:hAnsi="Times New Roman" w:cs="Times New Roman"/>
          <w:bCs/>
          <w:color w:val="auto"/>
          <w:sz w:val="26"/>
          <w:szCs w:val="26"/>
        </w:rPr>
      </w:r>
    </w:p>
    <w:p>
      <w:pPr>
        <w:ind w:left="-284"/>
        <w:widowControl/>
        <w:rPr>
          <w:rFonts w:ascii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color w:val="auto"/>
          <w:sz w:val="26"/>
          <w:szCs w:val="26"/>
        </w:rPr>
      </w:r>
      <w:r>
        <w:rPr>
          <w:rFonts w:ascii="Times New Roman" w:hAnsi="Times New Roman" w:cs="Times New Roman"/>
          <w:b/>
          <w:color w:val="auto"/>
          <w:sz w:val="26"/>
          <w:szCs w:val="26"/>
        </w:rPr>
      </w:r>
      <w:r>
        <w:rPr>
          <w:rFonts w:ascii="Times New Roman" w:hAnsi="Times New Roman" w:cs="Times New Roman"/>
          <w:b/>
          <w:color w:val="auto"/>
          <w:sz w:val="26"/>
          <w:szCs w:val="26"/>
        </w:rPr>
      </w:r>
    </w:p>
    <w:p>
      <w:pPr>
        <w:widowControl/>
        <w:rPr>
          <w:rFonts w:ascii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color w:val="auto"/>
          <w:sz w:val="26"/>
          <w:szCs w:val="26"/>
        </w:rPr>
      </w:r>
      <w:r>
        <w:rPr>
          <w:rFonts w:ascii="Times New Roman" w:hAnsi="Times New Roman" w:cs="Times New Roman"/>
          <w:b/>
          <w:color w:val="auto"/>
          <w:sz w:val="26"/>
          <w:szCs w:val="26"/>
        </w:rPr>
      </w:r>
      <w:r>
        <w:rPr>
          <w:rFonts w:ascii="Times New Roman" w:hAnsi="Times New Roman" w:cs="Times New Roman"/>
          <w:b/>
          <w:color w:val="auto"/>
          <w:sz w:val="26"/>
          <w:szCs w:val="26"/>
        </w:rPr>
      </w:r>
    </w:p>
    <w:p>
      <w:pPr>
        <w:widowControl/>
        <w:rPr>
          <w:rFonts w:ascii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color w:val="auto"/>
          <w:sz w:val="26"/>
          <w:szCs w:val="26"/>
        </w:rPr>
      </w:r>
      <w:r>
        <w:rPr>
          <w:rFonts w:ascii="Times New Roman" w:hAnsi="Times New Roman" w:cs="Times New Roman"/>
          <w:b/>
          <w:color w:val="auto"/>
          <w:sz w:val="26"/>
          <w:szCs w:val="26"/>
        </w:rPr>
      </w:r>
      <w:r>
        <w:rPr>
          <w:rFonts w:ascii="Times New Roman" w:hAnsi="Times New Roman" w:cs="Times New Roman"/>
          <w:b/>
          <w:color w:val="auto"/>
          <w:sz w:val="26"/>
          <w:szCs w:val="26"/>
        </w:rPr>
      </w:r>
    </w:p>
    <w:p>
      <w:pPr>
        <w:widowControl/>
        <w:rPr>
          <w:rFonts w:ascii="Times New Roman" w:hAnsi="Times New Roman" w:cs="Times New Roman"/>
          <w:b/>
          <w:color w:val="auto"/>
          <w:sz w:val="26"/>
          <w:szCs w:val="26"/>
        </w:rPr>
        <w:sectPr>
          <w:headerReference w:type="default" r:id="rId9"/>
          <w:footnotePr/>
          <w:endnotePr/>
          <w:type w:val="nextColumn"/>
          <w:pgSz w:w="11907" w:h="16839" w:orient="portrait"/>
          <w:pgMar w:top="709" w:right="851" w:bottom="851" w:left="1134" w:header="0" w:footer="6" w:gutter="0"/>
          <w:cols w:num="1" w:sep="0" w:space="720" w:equalWidth="1"/>
          <w:docGrid w:linePitch="360"/>
          <w:titlePg/>
        </w:sectPr>
      </w:pPr>
      <w:r>
        <w:rPr>
          <w:rFonts w:ascii="Times New Roman" w:hAnsi="Times New Roman" w:cs="Times New Roman"/>
          <w:b/>
          <w:color w:val="auto"/>
          <w:sz w:val="26"/>
          <w:szCs w:val="26"/>
        </w:rPr>
      </w:r>
      <w:r>
        <w:rPr>
          <w:rFonts w:ascii="Times New Roman" w:hAnsi="Times New Roman" w:cs="Times New Roman"/>
          <w:b/>
          <w:color w:val="auto"/>
          <w:sz w:val="26"/>
          <w:szCs w:val="26"/>
        </w:rPr>
      </w:r>
      <w:r>
        <w:rPr>
          <w:rFonts w:ascii="Times New Roman" w:hAnsi="Times New Roman" w:cs="Times New Roman"/>
          <w:b/>
          <w:color w:val="auto"/>
          <w:sz w:val="26"/>
          <w:szCs w:val="26"/>
        </w:rPr>
      </w:r>
    </w:p>
    <w:p>
      <w:pPr>
        <w:pStyle w:val="1035"/>
        <w:jc w:val="right"/>
        <w:spacing w:before="0" w:line="240" w:lineRule="auto"/>
        <w:shd w:val="clear" w:color="auto" w:fill="auto"/>
        <w:rPr>
          <w:lang w:val="ru-RU"/>
        </w:rPr>
      </w:pPr>
      <w:r>
        <w:t xml:space="preserve">Приложение </w:t>
      </w:r>
      <w:r>
        <w:rPr>
          <w:lang w:val="ru-RU"/>
        </w:rPr>
        <w:t xml:space="preserve">5</w:t>
      </w:r>
      <w:r>
        <w:rPr>
          <w:lang w:val="ru-RU"/>
        </w:rPr>
      </w:r>
      <w:r>
        <w:rPr>
          <w:lang w:val="ru-RU"/>
        </w:rPr>
      </w:r>
    </w:p>
    <w:p>
      <w:pPr>
        <w:pStyle w:val="1035"/>
        <w:jc w:val="right"/>
        <w:spacing w:before="0" w:line="240" w:lineRule="auto"/>
        <w:shd w:val="clear" w:color="auto" w:fill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jc w:val="center"/>
        <w:rPr>
          <w:rFonts w:ascii="Times New Roman" w:hAnsi="Times New Roman" w:eastAsia="Calibri" w:cs="Times New Roman"/>
          <w:b/>
          <w:sz w:val="26"/>
          <w:szCs w:val="26"/>
          <w:lang w:eastAsia="en-US"/>
        </w:rPr>
      </w:pPr>
      <w:r>
        <w:rPr>
          <w:rFonts w:ascii="Times New Roman" w:hAnsi="Times New Roman" w:eastAsia="Calibri" w:cs="Times New Roman"/>
          <w:b/>
          <w:color w:val="auto"/>
          <w:sz w:val="26"/>
          <w:szCs w:val="26"/>
          <w:lang w:eastAsia="en-US"/>
        </w:rPr>
        <w:t xml:space="preserve">Показатели, формирующиеся на основании оценки уровня открытости и доступности информации</w:t>
      </w:r>
      <w:r>
        <w:rPr>
          <w:rFonts w:ascii="Times New Roman" w:hAnsi="Times New Roman" w:eastAsia="Calibri" w:cs="Times New Roman"/>
          <w:b/>
          <w:sz w:val="26"/>
          <w:szCs w:val="26"/>
          <w:lang w:eastAsia="en-US"/>
        </w:rPr>
        <w:t xml:space="preserve"> </w:t>
      </w:r>
      <w:r>
        <w:rPr>
          <w:rFonts w:ascii="Times New Roman" w:hAnsi="Times New Roman" w:eastAsia="Calibri" w:cs="Times New Roman"/>
          <w:b/>
          <w:sz w:val="26"/>
          <w:szCs w:val="26"/>
          <w:lang w:eastAsia="en-US"/>
        </w:rPr>
      </w:r>
      <w:r>
        <w:rPr>
          <w:rFonts w:ascii="Times New Roman" w:hAnsi="Times New Roman" w:eastAsia="Calibri" w:cs="Times New Roman"/>
          <w:b/>
          <w:sz w:val="26"/>
          <w:szCs w:val="26"/>
          <w:lang w:eastAsia="en-US"/>
        </w:rPr>
      </w:r>
    </w:p>
    <w:p>
      <w:pPr>
        <w:jc w:val="center"/>
        <w:rPr>
          <w:rFonts w:ascii="Times New Roman" w:hAnsi="Times New Roman" w:eastAsia="Calibri" w:cs="Times New Roman"/>
          <w:b/>
          <w:sz w:val="26"/>
          <w:szCs w:val="26"/>
          <w:lang w:eastAsia="en-US"/>
        </w:rPr>
      </w:pPr>
      <w:r>
        <w:rPr>
          <w:rFonts w:ascii="Times New Roman" w:hAnsi="Times New Roman" w:eastAsia="Calibri" w:cs="Times New Roman"/>
          <w:b/>
          <w:sz w:val="26"/>
          <w:szCs w:val="26"/>
          <w:lang w:eastAsia="en-US"/>
        </w:rPr>
        <w:t xml:space="preserve">на официальном сайте организации культуры</w:t>
      </w:r>
      <w:r>
        <w:rPr>
          <w:rFonts w:ascii="Times New Roman" w:hAnsi="Times New Roman" w:eastAsia="Calibri" w:cs="Times New Roman"/>
          <w:b/>
          <w:sz w:val="26"/>
          <w:szCs w:val="26"/>
          <w:lang w:eastAsia="en-US"/>
        </w:rPr>
      </w:r>
      <w:r>
        <w:rPr>
          <w:rFonts w:ascii="Times New Roman" w:hAnsi="Times New Roman" w:eastAsia="Calibri" w:cs="Times New Roman"/>
          <w:b/>
          <w:sz w:val="26"/>
          <w:szCs w:val="26"/>
          <w:lang w:eastAsia="en-US"/>
        </w:rPr>
      </w:r>
    </w:p>
    <w:p>
      <w:pPr>
        <w:jc w:val="center"/>
        <w:rPr>
          <w:rFonts w:ascii="Times New Roman" w:hAnsi="Times New Roman" w:eastAsia="Calibri" w:cs="Times New Roman"/>
          <w:color w:val="auto"/>
          <w:sz w:val="26"/>
          <w:szCs w:val="26"/>
          <w:lang w:eastAsia="en-US"/>
        </w:rPr>
      </w:pPr>
      <w:r>
        <w:rPr>
          <w:rFonts w:ascii="Times New Roman" w:hAnsi="Times New Roman" w:eastAsia="Calibri" w:cs="Times New Roman"/>
          <w:color w:val="auto"/>
          <w:sz w:val="26"/>
          <w:szCs w:val="26"/>
          <w:lang w:eastAsia="en-US"/>
        </w:rPr>
      </w:r>
      <w:r>
        <w:rPr>
          <w:rFonts w:ascii="Times New Roman" w:hAnsi="Times New Roman" w:eastAsia="Calibri" w:cs="Times New Roman"/>
          <w:color w:val="auto"/>
          <w:sz w:val="26"/>
          <w:szCs w:val="26"/>
          <w:lang w:eastAsia="en-US"/>
        </w:rPr>
      </w:r>
      <w:r>
        <w:rPr>
          <w:rFonts w:ascii="Times New Roman" w:hAnsi="Times New Roman" w:eastAsia="Calibri" w:cs="Times New Roman"/>
          <w:color w:val="auto"/>
          <w:sz w:val="26"/>
          <w:szCs w:val="26"/>
          <w:lang w:eastAsia="en-US"/>
        </w:rPr>
      </w:r>
    </w:p>
    <w:tbl>
      <w:tblPr>
        <w:tblW w:w="1559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8647"/>
        <w:gridCol w:w="1984"/>
        <w:gridCol w:w="2409"/>
        <w:gridCol w:w="1843"/>
      </w:tblGrid>
      <w:tr>
        <w:tblPrEx/>
        <w:trPr/>
        <w:tc>
          <w:tcPr>
            <w:tcW w:w="7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b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auto"/>
                <w:sz w:val="26"/>
                <w:szCs w:val="26"/>
                <w:lang w:eastAsia="en-US"/>
              </w:rPr>
              <w:t xml:space="preserve">№ п/п</w:t>
            </w:r>
            <w:r>
              <w:rPr>
                <w:rFonts w:ascii="Times New Roman" w:hAnsi="Times New Roman" w:eastAsia="Calibri" w:cs="Times New Roman"/>
                <w:b/>
                <w:color w:val="auto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 w:eastAsia="Calibri" w:cs="Times New Roman"/>
                <w:b/>
                <w:color w:val="auto"/>
                <w:sz w:val="26"/>
                <w:szCs w:val="26"/>
                <w:lang w:eastAsia="en-US"/>
              </w:rPr>
            </w:r>
          </w:p>
        </w:tc>
        <w:tc>
          <w:tcPr>
            <w:shd w:val="clear" w:color="auto" w:fill="auto"/>
            <w:tcW w:w="864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b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auto"/>
                <w:sz w:val="26"/>
                <w:szCs w:val="26"/>
                <w:lang w:eastAsia="en-US"/>
              </w:rPr>
              <w:t xml:space="preserve">Наименование информационного объекта (требования)</w:t>
            </w:r>
            <w:r>
              <w:rPr>
                <w:rFonts w:ascii="Times New Roman" w:hAnsi="Times New Roman" w:eastAsia="Calibri" w:cs="Times New Roman"/>
                <w:b/>
                <w:color w:val="auto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 w:eastAsia="Calibri" w:cs="Times New Roman"/>
                <w:b/>
                <w:color w:val="auto"/>
                <w:sz w:val="26"/>
                <w:szCs w:val="26"/>
                <w:lang w:eastAsia="en-US"/>
              </w:rPr>
            </w:r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b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auto"/>
                <w:spacing w:val="-2"/>
                <w:sz w:val="26"/>
                <w:szCs w:val="26"/>
                <w:lang w:eastAsia="en-US"/>
              </w:rPr>
              <w:t xml:space="preserve">Максимальное</w:t>
            </w:r>
            <w:r>
              <w:rPr>
                <w:rFonts w:ascii="Times New Roman" w:hAnsi="Times New Roman" w:eastAsia="Calibri" w:cs="Times New Roman"/>
                <w:b/>
                <w:color w:val="auto"/>
                <w:sz w:val="26"/>
                <w:szCs w:val="26"/>
                <w:lang w:eastAsia="en-US"/>
              </w:rPr>
              <w:t xml:space="preserve"> значение, баллы</w:t>
            </w:r>
            <w:r>
              <w:rPr>
                <w:rFonts w:ascii="Times New Roman" w:hAnsi="Times New Roman" w:eastAsia="Calibri" w:cs="Times New Roman"/>
                <w:b/>
                <w:color w:val="auto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 w:eastAsia="Calibri" w:cs="Times New Roman"/>
                <w:b/>
                <w:color w:val="auto"/>
                <w:sz w:val="26"/>
                <w:szCs w:val="26"/>
                <w:lang w:eastAsia="en-US"/>
              </w:rPr>
            </w:r>
          </w:p>
        </w:tc>
        <w:tc>
          <w:tcPr>
            <w:shd w:val="clear" w:color="auto" w:fill="auto"/>
            <w:tcW w:w="24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b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auto"/>
                <w:sz w:val="26"/>
                <w:szCs w:val="26"/>
                <w:lang w:eastAsia="en-US"/>
              </w:rPr>
              <w:t xml:space="preserve">Степень поисковой доступности информационного объекта</w:t>
            </w:r>
            <w:r>
              <w:rPr>
                <w:rFonts w:ascii="Times New Roman" w:hAnsi="Times New Roman" w:eastAsia="Calibri" w:cs="Times New Roman"/>
                <w:b/>
                <w:color w:val="auto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 w:eastAsia="Calibri" w:cs="Times New Roman"/>
                <w:b/>
                <w:color w:val="auto"/>
                <w:sz w:val="26"/>
                <w:szCs w:val="26"/>
                <w:lang w:eastAsia="en-US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b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auto"/>
                <w:sz w:val="26"/>
                <w:szCs w:val="26"/>
                <w:lang w:eastAsia="en-US"/>
              </w:rPr>
              <w:t xml:space="preserve">Фактическое значение, баллы</w:t>
            </w:r>
            <w:r>
              <w:rPr>
                <w:rFonts w:ascii="Times New Roman" w:hAnsi="Times New Roman" w:eastAsia="Calibri" w:cs="Times New Roman"/>
                <w:b/>
                <w:color w:val="auto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 w:eastAsia="Calibri" w:cs="Times New Roman"/>
                <w:b/>
                <w:color w:val="auto"/>
                <w:sz w:val="26"/>
                <w:szCs w:val="26"/>
                <w:lang w:eastAsia="en-US"/>
              </w:rPr>
            </w:r>
          </w:p>
        </w:tc>
      </w:tr>
      <w:tr>
        <w:tblPrEx/>
        <w:trPr/>
        <w:tc>
          <w:tcPr>
            <w:tcW w:w="71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1.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r>
          </w:p>
        </w:tc>
        <w:tc>
          <w:tcPr>
            <w:shd w:val="clear" w:color="auto" w:fill="auto"/>
            <w:tcW w:w="864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b/>
                <w:i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Соответствие информации о деятельности организации, размещенной на официальном сайте организации в информационно-телекоммуникационной сети «Интернет» перечню информации и требованиям к ней, установленным нормативными правовыми актами:</w:t>
            </w:r>
            <w:r>
              <w:rPr>
                <w:rFonts w:ascii="Times New Roman" w:hAnsi="Times New Roman" w:eastAsia="Calibri" w:cs="Times New Roman"/>
                <w:b/>
                <w:i/>
                <w:color w:val="auto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 w:eastAsia="Calibri" w:cs="Times New Roman"/>
                <w:b/>
                <w:i/>
                <w:color w:val="auto"/>
                <w:sz w:val="26"/>
                <w:szCs w:val="26"/>
                <w:lang w:eastAsia="en-US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b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auto"/>
                <w:sz w:val="26"/>
                <w:szCs w:val="26"/>
                <w:lang w:eastAsia="en-US"/>
              </w:rPr>
              <w:t xml:space="preserve">100</w:t>
            </w:r>
            <w:r>
              <w:rPr>
                <w:rFonts w:ascii="Times New Roman" w:hAnsi="Times New Roman" w:eastAsia="Calibri" w:cs="Times New Roman"/>
                <w:b/>
                <w:color w:val="auto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 w:eastAsia="Calibri" w:cs="Times New Roman"/>
                <w:b/>
                <w:color w:val="auto"/>
                <w:sz w:val="26"/>
                <w:szCs w:val="26"/>
                <w:lang w:eastAsia="en-US"/>
              </w:rPr>
            </w:r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b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auto"/>
                <w:sz w:val="26"/>
                <w:szCs w:val="26"/>
                <w:lang w:eastAsia="en-US"/>
              </w:rPr>
              <w:t xml:space="preserve">Сумма всех показателей</w:t>
            </w:r>
            <w:r>
              <w:rPr>
                <w:rFonts w:ascii="Times New Roman" w:hAnsi="Times New Roman" w:eastAsia="Calibri" w:cs="Times New Roman"/>
                <w:b/>
                <w:color w:val="auto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 w:eastAsia="Calibri" w:cs="Times New Roman"/>
                <w:b/>
                <w:color w:val="auto"/>
                <w:sz w:val="26"/>
                <w:szCs w:val="26"/>
                <w:lang w:eastAsia="en-US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 w:eastAsia="Calibri" w:cs="Times New Roman"/>
                <w:color w:val="auto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 w:eastAsia="Calibri" w:cs="Times New Roman"/>
                <w:color w:val="auto"/>
                <w:sz w:val="26"/>
                <w:szCs w:val="26"/>
                <w:lang w:eastAsia="en-US"/>
              </w:rPr>
            </w:r>
          </w:p>
        </w:tc>
      </w:tr>
      <w:tr>
        <w:tblPrEx/>
        <w:trPr>
          <w:trHeight w:val="323"/>
        </w:trPr>
        <w:tc>
          <w:tcPr>
            <w:tcW w:w="710" w:type="dxa"/>
            <w:vMerge w:val="continue"/>
            <w:textDirection w:val="lrTb"/>
            <w:noWrap w:val="false"/>
          </w:tcPr>
          <w:p>
            <w:pPr>
              <w:pStyle w:val="1055"/>
              <w:contextualSpacing/>
              <w:ind w:left="426"/>
              <w:widowControl/>
              <w:tabs>
                <w:tab w:val="left" w:pos="318" w:leader="none"/>
              </w:tabs>
              <w:rPr>
                <w:rFonts w:ascii="Times New Roman" w:hAnsi="Times New Roman" w:eastAsia="Calibri"/>
                <w:color w:val="auto"/>
                <w:sz w:val="26"/>
                <w:szCs w:val="26"/>
                <w:lang w:val="ru-RU" w:eastAsia="en-US"/>
              </w:rPr>
            </w:pPr>
            <w:r>
              <w:rPr>
                <w:rFonts w:ascii="Times New Roman" w:hAnsi="Times New Roman" w:eastAsia="Calibri"/>
                <w:color w:val="auto"/>
                <w:sz w:val="26"/>
                <w:szCs w:val="26"/>
                <w:lang w:val="ru-RU" w:eastAsia="en-US"/>
              </w:rPr>
            </w:r>
            <w:r>
              <w:rPr>
                <w:rFonts w:ascii="Times New Roman" w:hAnsi="Times New Roman" w:eastAsia="Calibri"/>
                <w:color w:val="auto"/>
                <w:sz w:val="26"/>
                <w:szCs w:val="26"/>
                <w:lang w:val="ru-RU" w:eastAsia="en-US"/>
              </w:rPr>
            </w:r>
            <w:r>
              <w:rPr>
                <w:rFonts w:ascii="Times New Roman" w:hAnsi="Times New Roman" w:eastAsia="Calibri"/>
                <w:color w:val="auto"/>
                <w:sz w:val="26"/>
                <w:szCs w:val="26"/>
                <w:lang w:val="ru-RU" w:eastAsia="en-US"/>
              </w:rPr>
            </w:r>
          </w:p>
        </w:tc>
        <w:tc>
          <w:tcPr>
            <w:shd w:val="clear" w:color="auto" w:fill="auto"/>
            <w:tcW w:w="8647" w:type="dxa"/>
            <w:textDirection w:val="lrTb"/>
            <w:noWrap w:val="false"/>
          </w:tcPr>
          <w:p>
            <w:pPr>
              <w:pStyle w:val="1080"/>
              <w:numPr>
                <w:ilvl w:val="0"/>
                <w:numId w:val="35"/>
              </w:numPr>
              <w:ind w:left="0" w:firstLine="0"/>
              <w:jc w:val="both"/>
              <w:spacing w:before="0" w:beforeAutospacing="0" w:after="0" w:afterAutospacing="0"/>
              <w:shd w:val="clear" w:color="auto" w:fill="ffffff"/>
              <w:tabs>
                <w:tab w:val="left" w:pos="284" w:leader="none"/>
              </w:tabs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Дата создания организации культуры, ее учредитель, учредители, место нахождения организации культуры и ее филиалов (при наличии), режим, график работы, контактные теле</w:t>
            </w:r>
            <w:r>
              <w:rPr>
                <w:color w:val="000000"/>
                <w:sz w:val="26"/>
                <w:szCs w:val="26"/>
              </w:rPr>
              <w:t xml:space="preserve">фоны и адреса электронной почты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Calibri" w:cs="Times New Roman"/>
                <w:b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auto"/>
                <w:sz w:val="26"/>
                <w:szCs w:val="26"/>
                <w:lang w:eastAsia="en-US"/>
              </w:rPr>
              <w:t xml:space="preserve">10</w:t>
            </w:r>
            <w:r>
              <w:rPr>
                <w:rFonts w:ascii="Times New Roman" w:hAnsi="Times New Roman" w:eastAsia="Calibri" w:cs="Times New Roman"/>
                <w:b/>
                <w:color w:val="auto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 w:eastAsia="Calibri" w:cs="Times New Roman"/>
                <w:b/>
                <w:color w:val="auto"/>
                <w:sz w:val="26"/>
                <w:szCs w:val="26"/>
                <w:lang w:eastAsia="en-US"/>
              </w:rPr>
            </w:r>
          </w:p>
        </w:tc>
        <w:tc>
          <w:tcPr>
            <w:shd w:val="clear" w:color="auto" w:fill="auto"/>
            <w:tcW w:w="2409" w:type="dxa"/>
            <w:vMerge w:val="restart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Calibri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 w:eastAsia="Calibri" w:cs="Times New Roman"/>
                <w:color w:val="auto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 w:eastAsia="Calibri" w:cs="Times New Roman"/>
                <w:color w:val="auto"/>
                <w:sz w:val="26"/>
                <w:szCs w:val="26"/>
                <w:lang w:eastAsia="en-US"/>
              </w:rPr>
            </w:r>
          </w:p>
          <w:p>
            <w:pPr>
              <w:jc w:val="center"/>
              <w:widowControl/>
              <w:rPr>
                <w:rFonts w:ascii="Times New Roman" w:hAnsi="Times New Roman" w:eastAsia="Calibri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 w:eastAsia="Calibri" w:cs="Times New Roman"/>
                <w:color w:val="auto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 w:eastAsia="Calibri" w:cs="Times New Roman"/>
                <w:color w:val="auto"/>
                <w:sz w:val="26"/>
                <w:szCs w:val="26"/>
                <w:lang w:eastAsia="en-US"/>
              </w:rPr>
            </w:r>
          </w:p>
          <w:p>
            <w:pPr>
              <w:jc w:val="center"/>
              <w:widowControl/>
              <w:rPr>
                <w:rFonts w:ascii="Times New Roman" w:hAnsi="Times New Roman" w:eastAsia="Calibri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 w:eastAsia="Calibri" w:cs="Times New Roman"/>
                <w:color w:val="auto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 w:eastAsia="Calibri" w:cs="Times New Roman"/>
                <w:color w:val="auto"/>
                <w:sz w:val="26"/>
                <w:szCs w:val="26"/>
                <w:lang w:eastAsia="en-US"/>
              </w:rPr>
            </w:r>
          </w:p>
          <w:p>
            <w:pPr>
              <w:jc w:val="center"/>
              <w:widowControl/>
              <w:rPr>
                <w:rFonts w:ascii="Times New Roman" w:hAnsi="Times New Roman" w:eastAsia="Calibri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 w:eastAsia="Calibri" w:cs="Times New Roman"/>
                <w:color w:val="auto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 w:eastAsia="Calibri" w:cs="Times New Roman"/>
                <w:color w:val="auto"/>
                <w:sz w:val="26"/>
                <w:szCs w:val="26"/>
                <w:lang w:eastAsia="en-US"/>
              </w:rPr>
            </w:r>
          </w:p>
          <w:p>
            <w:pPr>
              <w:jc w:val="center"/>
              <w:widowControl/>
              <w:rPr>
                <w:rFonts w:ascii="Times New Roman" w:hAnsi="Times New Roman" w:eastAsia="Calibri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 w:eastAsia="Calibri" w:cs="Times New Roman"/>
                <w:color w:val="auto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 w:eastAsia="Calibri" w:cs="Times New Roman"/>
                <w:color w:val="auto"/>
                <w:sz w:val="26"/>
                <w:szCs w:val="26"/>
                <w:lang w:eastAsia="en-US"/>
              </w:rPr>
            </w:r>
          </w:p>
          <w:p>
            <w:pPr>
              <w:jc w:val="center"/>
              <w:widowControl/>
              <w:rPr>
                <w:rFonts w:ascii="Times New Roman" w:hAnsi="Times New Roman" w:eastAsia="Calibri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 w:eastAsia="Calibri" w:cs="Times New Roman"/>
                <w:color w:val="auto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 w:eastAsia="Calibri" w:cs="Times New Roman"/>
                <w:color w:val="auto"/>
                <w:sz w:val="26"/>
                <w:szCs w:val="26"/>
                <w:lang w:eastAsia="en-US"/>
              </w:rPr>
            </w:r>
          </w:p>
          <w:p>
            <w:pPr>
              <w:jc w:val="center"/>
              <w:widowControl/>
              <w:rPr>
                <w:rFonts w:ascii="Times New Roman" w:hAnsi="Times New Roman" w:eastAsia="Calibri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auto"/>
                <w:sz w:val="26"/>
                <w:szCs w:val="26"/>
                <w:lang w:eastAsia="en-US"/>
              </w:rPr>
              <w:t xml:space="preserve">0 баллов</w:t>
            </w:r>
            <w:r>
              <w:rPr>
                <w:rFonts w:ascii="Times New Roman" w:hAnsi="Times New Roman" w:eastAsia="Calibri" w:cs="Times New Roman"/>
                <w:color w:val="auto"/>
                <w:sz w:val="26"/>
                <w:szCs w:val="26"/>
                <w:lang w:eastAsia="en-US"/>
              </w:rPr>
              <w:t xml:space="preserve"> 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auto"/>
                <w:sz w:val="26"/>
                <w:szCs w:val="26"/>
                <w:lang w:eastAsia="en-US"/>
              </w:rPr>
              <w:t xml:space="preserve">отсутствует информация о деятельности организации</w:t>
            </w:r>
            <w:r>
              <w:rPr>
                <w:rFonts w:ascii="Times New Roman" w:hAnsi="Times New Roman" w:eastAsia="Calibri" w:cs="Times New Roman"/>
                <w:color w:val="auto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 w:eastAsia="Calibri" w:cs="Times New Roman"/>
                <w:color w:val="auto"/>
                <w:sz w:val="26"/>
                <w:szCs w:val="26"/>
                <w:lang w:eastAsia="en-US"/>
              </w:rPr>
            </w:r>
          </w:p>
          <w:p>
            <w:pPr>
              <w:jc w:val="center"/>
              <w:widowControl/>
              <w:rPr>
                <w:rFonts w:ascii="Times New Roman" w:hAnsi="Times New Roman" w:eastAsia="Calibri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 w:eastAsia="Calibri" w:cs="Times New Roman"/>
                <w:color w:val="auto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 w:eastAsia="Calibri" w:cs="Times New Roman"/>
                <w:color w:val="auto"/>
                <w:sz w:val="26"/>
                <w:szCs w:val="26"/>
                <w:lang w:eastAsia="en-US"/>
              </w:rPr>
            </w:r>
          </w:p>
          <w:p>
            <w:pPr>
              <w:jc w:val="center"/>
              <w:widowControl/>
              <w:rPr>
                <w:rFonts w:ascii="Times New Roman" w:hAnsi="Times New Roman" w:eastAsia="Calibri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 w:eastAsia="Calibri" w:cs="Times New Roman"/>
                <w:color w:val="auto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 w:eastAsia="Calibri" w:cs="Times New Roman"/>
                <w:color w:val="auto"/>
                <w:sz w:val="26"/>
                <w:szCs w:val="26"/>
                <w:lang w:eastAsia="en-US"/>
              </w:rPr>
            </w:r>
          </w:p>
          <w:p>
            <w:pPr>
              <w:jc w:val="center"/>
              <w:widowControl/>
              <w:rPr>
                <w:rFonts w:ascii="Times New Roman" w:hAnsi="Times New Roman" w:eastAsia="Calibri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auto"/>
                <w:sz w:val="26"/>
                <w:szCs w:val="26"/>
                <w:lang w:eastAsia="en-US"/>
              </w:rPr>
              <w:t xml:space="preserve">10 баллов</w:t>
            </w:r>
            <w:r>
              <w:rPr>
                <w:rFonts w:ascii="Times New Roman" w:hAnsi="Times New Roman" w:eastAsia="Calibri" w:cs="Times New Roman"/>
                <w:color w:val="auto"/>
                <w:sz w:val="26"/>
                <w:szCs w:val="26"/>
                <w:lang w:eastAsia="en-US"/>
              </w:rPr>
              <w:t xml:space="preserve"> 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auto"/>
                <w:sz w:val="26"/>
                <w:szCs w:val="26"/>
                <w:lang w:eastAsia="en-US"/>
              </w:rPr>
              <w:t xml:space="preserve">информация соответствует требованиям к ней </w:t>
            </w:r>
            <w:r>
              <w:rPr>
                <w:rFonts w:ascii="Times New Roman" w:hAnsi="Times New Roman" w:eastAsia="Calibri" w:cs="Times New Roman"/>
                <w:color w:val="auto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 w:eastAsia="Calibri" w:cs="Times New Roman"/>
                <w:color w:val="auto"/>
                <w:sz w:val="26"/>
                <w:szCs w:val="26"/>
                <w:lang w:eastAsia="en-US"/>
              </w:rPr>
            </w:r>
          </w:p>
          <w:p>
            <w:pPr>
              <w:jc w:val="center"/>
              <w:widowControl/>
              <w:rPr>
                <w:rFonts w:ascii="Times New Roman" w:hAnsi="Times New Roman" w:eastAsia="Calibri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 w:eastAsia="Calibri" w:cs="Times New Roman"/>
                <w:color w:val="auto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 w:eastAsia="Calibri" w:cs="Times New Roman"/>
                <w:color w:val="auto"/>
                <w:sz w:val="26"/>
                <w:szCs w:val="26"/>
                <w:lang w:eastAsia="en-US"/>
              </w:rPr>
            </w:r>
          </w:p>
          <w:p>
            <w:pPr>
              <w:jc w:val="center"/>
              <w:widowControl/>
              <w:rPr>
                <w:rFonts w:ascii="Times New Roman" w:hAnsi="Times New Roman" w:eastAsia="Calibri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 w:eastAsia="Calibri" w:cs="Times New Roman"/>
                <w:color w:val="auto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 w:eastAsia="Calibri" w:cs="Times New Roman"/>
                <w:color w:val="auto"/>
                <w:sz w:val="26"/>
                <w:szCs w:val="26"/>
                <w:lang w:eastAsia="en-US"/>
              </w:rPr>
            </w:r>
          </w:p>
          <w:p>
            <w:pPr>
              <w:jc w:val="center"/>
              <w:widowControl/>
              <w:rPr>
                <w:rFonts w:ascii="Times New Roman" w:hAnsi="Times New Roman" w:eastAsia="Calibri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 w:eastAsia="Calibri" w:cs="Times New Roman"/>
                <w:color w:val="auto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 w:eastAsia="Calibri" w:cs="Times New Roman"/>
                <w:color w:val="auto"/>
                <w:sz w:val="26"/>
                <w:szCs w:val="26"/>
                <w:lang w:eastAsia="en-US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Calibri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 w:eastAsia="Calibri" w:cs="Times New Roman"/>
                <w:color w:val="auto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 w:eastAsia="Calibri" w:cs="Times New Roman"/>
                <w:color w:val="auto"/>
                <w:sz w:val="26"/>
                <w:szCs w:val="26"/>
                <w:lang w:eastAsia="en-US"/>
              </w:rPr>
            </w:r>
          </w:p>
        </w:tc>
      </w:tr>
      <w:tr>
        <w:tblPrEx/>
        <w:trPr>
          <w:trHeight w:val="404"/>
        </w:trPr>
        <w:tc>
          <w:tcPr>
            <w:tcW w:w="710" w:type="dxa"/>
            <w:vMerge w:val="continue"/>
            <w:textDirection w:val="lrTb"/>
            <w:noWrap w:val="false"/>
          </w:tcPr>
          <w:p>
            <w:pPr>
              <w:pStyle w:val="1055"/>
              <w:contextualSpacing/>
              <w:ind w:left="426"/>
              <w:widowControl/>
              <w:tabs>
                <w:tab w:val="left" w:pos="318" w:leader="none"/>
              </w:tabs>
              <w:rPr>
                <w:rFonts w:ascii="Times New Roman" w:hAnsi="Times New Roman" w:eastAsia="Calibri"/>
                <w:color w:val="auto"/>
                <w:sz w:val="26"/>
                <w:szCs w:val="26"/>
                <w:lang w:val="ru-RU" w:eastAsia="en-US"/>
              </w:rPr>
            </w:pPr>
            <w:r>
              <w:rPr>
                <w:rFonts w:ascii="Times New Roman" w:hAnsi="Times New Roman" w:eastAsia="Calibri"/>
                <w:color w:val="auto"/>
                <w:sz w:val="26"/>
                <w:szCs w:val="26"/>
                <w:lang w:val="ru-RU" w:eastAsia="en-US"/>
              </w:rPr>
            </w:r>
            <w:r>
              <w:rPr>
                <w:rFonts w:ascii="Times New Roman" w:hAnsi="Times New Roman" w:eastAsia="Calibri"/>
                <w:color w:val="auto"/>
                <w:sz w:val="26"/>
                <w:szCs w:val="26"/>
                <w:lang w:val="ru-RU" w:eastAsia="en-US"/>
              </w:rPr>
            </w:r>
            <w:r>
              <w:rPr>
                <w:rFonts w:ascii="Times New Roman" w:hAnsi="Times New Roman" w:eastAsia="Calibri"/>
                <w:color w:val="auto"/>
                <w:sz w:val="26"/>
                <w:szCs w:val="26"/>
                <w:lang w:val="ru-RU" w:eastAsia="en-US"/>
              </w:rPr>
            </w:r>
          </w:p>
        </w:tc>
        <w:tc>
          <w:tcPr>
            <w:shd w:val="clear" w:color="auto" w:fill="auto"/>
            <w:tcW w:w="8647" w:type="dxa"/>
            <w:textDirection w:val="lrTb"/>
            <w:noWrap w:val="false"/>
          </w:tcPr>
          <w:p>
            <w:pPr>
              <w:pStyle w:val="1080"/>
              <w:numPr>
                <w:ilvl w:val="0"/>
                <w:numId w:val="35"/>
              </w:numPr>
              <w:ind w:left="0" w:firstLine="0"/>
              <w:jc w:val="both"/>
              <w:spacing w:before="0" w:beforeAutospacing="0" w:after="0" w:afterAutospacing="0"/>
              <w:shd w:val="clear" w:color="auto" w:fill="ffffff"/>
              <w:tabs>
                <w:tab w:val="left" w:pos="284" w:leader="none"/>
              </w:tabs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Структура и органы </w:t>
            </w:r>
            <w:r>
              <w:rPr>
                <w:color w:val="000000"/>
                <w:sz w:val="26"/>
                <w:szCs w:val="26"/>
              </w:rPr>
              <w:t xml:space="preserve">управления организации культуры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Calibri" w:cs="Times New Roman"/>
                <w:b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auto"/>
                <w:sz w:val="26"/>
                <w:szCs w:val="26"/>
                <w:lang w:eastAsia="en-US"/>
              </w:rPr>
              <w:t xml:space="preserve">10</w:t>
            </w:r>
            <w:r>
              <w:rPr>
                <w:rFonts w:ascii="Times New Roman" w:hAnsi="Times New Roman" w:eastAsia="Calibri" w:cs="Times New Roman"/>
                <w:b/>
                <w:color w:val="auto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 w:eastAsia="Calibri" w:cs="Times New Roman"/>
                <w:b/>
                <w:color w:val="auto"/>
                <w:sz w:val="26"/>
                <w:szCs w:val="26"/>
                <w:lang w:eastAsia="en-US"/>
              </w:rPr>
            </w:r>
          </w:p>
        </w:tc>
        <w:tc>
          <w:tcPr>
            <w:shd w:val="clear" w:color="auto" w:fill="auto"/>
            <w:tcW w:w="2409" w:type="dxa"/>
            <w:vMerge w:val="continue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Calibri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 w:eastAsia="Calibri" w:cs="Times New Roman"/>
                <w:color w:val="auto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 w:eastAsia="Calibri" w:cs="Times New Roman"/>
                <w:color w:val="auto"/>
                <w:sz w:val="26"/>
                <w:szCs w:val="26"/>
                <w:lang w:eastAsia="en-US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Calibri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 w:eastAsia="Calibri" w:cs="Times New Roman"/>
                <w:color w:val="auto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 w:eastAsia="Calibri" w:cs="Times New Roman"/>
                <w:color w:val="auto"/>
                <w:sz w:val="26"/>
                <w:szCs w:val="26"/>
                <w:lang w:eastAsia="en-US"/>
              </w:rPr>
            </w:r>
          </w:p>
        </w:tc>
      </w:tr>
      <w:tr>
        <w:tblPrEx/>
        <w:trPr>
          <w:trHeight w:val="411"/>
        </w:trPr>
        <w:tc>
          <w:tcPr>
            <w:tcW w:w="710" w:type="dxa"/>
            <w:vMerge w:val="continue"/>
            <w:textDirection w:val="lrTb"/>
            <w:noWrap w:val="false"/>
          </w:tcPr>
          <w:p>
            <w:pPr>
              <w:pStyle w:val="1055"/>
              <w:contextualSpacing/>
              <w:ind w:left="426"/>
              <w:widowControl/>
              <w:tabs>
                <w:tab w:val="left" w:pos="318" w:leader="none"/>
              </w:tabs>
              <w:rPr>
                <w:rFonts w:ascii="Times New Roman" w:hAnsi="Times New Roman" w:eastAsia="Calibri"/>
                <w:color w:val="auto"/>
                <w:sz w:val="26"/>
                <w:szCs w:val="26"/>
                <w:lang w:val="ru-RU" w:eastAsia="en-US"/>
              </w:rPr>
            </w:pPr>
            <w:r>
              <w:rPr>
                <w:rFonts w:ascii="Times New Roman" w:hAnsi="Times New Roman" w:eastAsia="Calibri"/>
                <w:color w:val="auto"/>
                <w:sz w:val="26"/>
                <w:szCs w:val="26"/>
                <w:lang w:val="ru-RU" w:eastAsia="en-US"/>
              </w:rPr>
            </w:r>
            <w:r>
              <w:rPr>
                <w:rFonts w:ascii="Times New Roman" w:hAnsi="Times New Roman" w:eastAsia="Calibri"/>
                <w:color w:val="auto"/>
                <w:sz w:val="26"/>
                <w:szCs w:val="26"/>
                <w:lang w:val="ru-RU" w:eastAsia="en-US"/>
              </w:rPr>
            </w:r>
            <w:r>
              <w:rPr>
                <w:rFonts w:ascii="Times New Roman" w:hAnsi="Times New Roman" w:eastAsia="Calibri"/>
                <w:color w:val="auto"/>
                <w:sz w:val="26"/>
                <w:szCs w:val="26"/>
                <w:lang w:val="ru-RU" w:eastAsia="en-US"/>
              </w:rPr>
            </w:r>
          </w:p>
        </w:tc>
        <w:tc>
          <w:tcPr>
            <w:shd w:val="clear" w:color="auto" w:fill="auto"/>
            <w:tcW w:w="8647" w:type="dxa"/>
            <w:textDirection w:val="lrTb"/>
            <w:noWrap w:val="false"/>
          </w:tcPr>
          <w:p>
            <w:pPr>
              <w:pStyle w:val="1080"/>
              <w:numPr>
                <w:ilvl w:val="0"/>
                <w:numId w:val="35"/>
              </w:numPr>
              <w:ind w:left="0" w:firstLine="0"/>
              <w:jc w:val="both"/>
              <w:spacing w:before="0" w:beforeAutospacing="0" w:after="0" w:afterAutospacing="0"/>
              <w:shd w:val="clear" w:color="auto" w:fill="ffffff"/>
              <w:tabs>
                <w:tab w:val="left" w:pos="284" w:leader="none"/>
              </w:tabs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Виды предоставляе</w:t>
            </w:r>
            <w:r>
              <w:rPr>
                <w:color w:val="000000"/>
                <w:sz w:val="26"/>
                <w:szCs w:val="26"/>
              </w:rPr>
              <w:t xml:space="preserve">мых услуг организацией культуры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W w:w="1984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Calibri" w:cs="Times New Roman"/>
                <w:b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auto"/>
                <w:sz w:val="26"/>
                <w:szCs w:val="26"/>
                <w:lang w:eastAsia="en-US"/>
              </w:rPr>
              <w:t xml:space="preserve">10</w:t>
            </w:r>
            <w:r>
              <w:rPr>
                <w:rFonts w:ascii="Times New Roman" w:hAnsi="Times New Roman" w:eastAsia="Calibri" w:cs="Times New Roman"/>
                <w:b/>
                <w:color w:val="auto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 w:eastAsia="Calibri" w:cs="Times New Roman"/>
                <w:b/>
                <w:color w:val="auto"/>
                <w:sz w:val="26"/>
                <w:szCs w:val="26"/>
                <w:lang w:eastAsia="en-US"/>
              </w:rPr>
            </w:r>
          </w:p>
        </w:tc>
        <w:tc>
          <w:tcPr>
            <w:shd w:val="clear" w:color="auto" w:fill="auto"/>
            <w:tcW w:w="2409" w:type="dxa"/>
            <w:vMerge w:val="continue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Calibri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 w:eastAsia="Calibri" w:cs="Times New Roman"/>
                <w:color w:val="auto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 w:eastAsia="Calibri" w:cs="Times New Roman"/>
                <w:color w:val="auto"/>
                <w:sz w:val="26"/>
                <w:szCs w:val="26"/>
                <w:lang w:eastAsia="en-US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Calibri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 w:eastAsia="Calibri" w:cs="Times New Roman"/>
                <w:color w:val="auto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 w:eastAsia="Calibri" w:cs="Times New Roman"/>
                <w:color w:val="auto"/>
                <w:sz w:val="26"/>
                <w:szCs w:val="26"/>
                <w:lang w:eastAsia="en-US"/>
              </w:rPr>
            </w:r>
          </w:p>
        </w:tc>
      </w:tr>
      <w:tr>
        <w:tblPrEx/>
        <w:trPr>
          <w:trHeight w:val="417"/>
        </w:trPr>
        <w:tc>
          <w:tcPr>
            <w:tcW w:w="710" w:type="dxa"/>
            <w:vMerge w:val="continue"/>
            <w:textDirection w:val="lrTb"/>
            <w:noWrap w:val="false"/>
          </w:tcPr>
          <w:p>
            <w:pPr>
              <w:pStyle w:val="1055"/>
              <w:contextualSpacing/>
              <w:ind w:left="426"/>
              <w:widowControl/>
              <w:tabs>
                <w:tab w:val="left" w:pos="318" w:leader="none"/>
              </w:tabs>
              <w:rPr>
                <w:rFonts w:ascii="Times New Roman" w:hAnsi="Times New Roman" w:eastAsia="Calibri"/>
                <w:color w:val="auto"/>
                <w:sz w:val="26"/>
                <w:szCs w:val="26"/>
                <w:lang w:val="ru-RU" w:eastAsia="en-US"/>
              </w:rPr>
            </w:pPr>
            <w:r>
              <w:rPr>
                <w:rFonts w:ascii="Times New Roman" w:hAnsi="Times New Roman" w:eastAsia="Calibri"/>
                <w:color w:val="auto"/>
                <w:sz w:val="26"/>
                <w:szCs w:val="26"/>
                <w:lang w:val="ru-RU" w:eastAsia="en-US"/>
              </w:rPr>
            </w:r>
            <w:r>
              <w:rPr>
                <w:rFonts w:ascii="Times New Roman" w:hAnsi="Times New Roman" w:eastAsia="Calibri"/>
                <w:color w:val="auto"/>
                <w:sz w:val="26"/>
                <w:szCs w:val="26"/>
                <w:lang w:val="ru-RU" w:eastAsia="en-US"/>
              </w:rPr>
            </w:r>
            <w:r>
              <w:rPr>
                <w:rFonts w:ascii="Times New Roman" w:hAnsi="Times New Roman" w:eastAsia="Calibri"/>
                <w:color w:val="auto"/>
                <w:sz w:val="26"/>
                <w:szCs w:val="26"/>
                <w:lang w:val="ru-RU" w:eastAsia="en-US"/>
              </w:rPr>
            </w:r>
          </w:p>
        </w:tc>
        <w:tc>
          <w:tcPr>
            <w:shd w:val="clear" w:color="auto" w:fill="auto"/>
            <w:tcW w:w="8647" w:type="dxa"/>
            <w:textDirection w:val="lrTb"/>
            <w:noWrap w:val="false"/>
          </w:tcPr>
          <w:p>
            <w:pPr>
              <w:pStyle w:val="1080"/>
              <w:numPr>
                <w:ilvl w:val="0"/>
                <w:numId w:val="35"/>
              </w:numPr>
              <w:ind w:left="0" w:firstLine="0"/>
              <w:jc w:val="both"/>
              <w:spacing w:before="0" w:beforeAutospacing="0" w:after="0" w:afterAutospacing="0"/>
              <w:shd w:val="clear" w:color="auto" w:fill="ffffff"/>
              <w:tabs>
                <w:tab w:val="left" w:pos="284" w:leader="none"/>
              </w:tabs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Материально-техническое о</w:t>
            </w:r>
            <w:r>
              <w:rPr>
                <w:color w:val="000000"/>
                <w:sz w:val="26"/>
                <w:szCs w:val="26"/>
              </w:rPr>
              <w:t xml:space="preserve">беспечение предоставления услуг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10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  <w:tc>
          <w:tcPr>
            <w:shd w:val="clear" w:color="auto" w:fill="auto"/>
            <w:tcW w:w="2409" w:type="dxa"/>
            <w:vMerge w:val="continue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Calibri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 w:eastAsia="Calibri" w:cs="Times New Roman"/>
                <w:color w:val="auto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 w:eastAsia="Calibri" w:cs="Times New Roman"/>
                <w:color w:val="auto"/>
                <w:sz w:val="26"/>
                <w:szCs w:val="26"/>
                <w:lang w:eastAsia="en-US"/>
              </w:rPr>
            </w:r>
          </w:p>
        </w:tc>
        <w:tc>
          <w:tcPr>
            <w:shd w:val="clear" w:color="auto" w:fill="auto"/>
            <w:tcW w:w="1843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Calibri" w:cs="Times New Roman"/>
                <w:iCs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Times New Roman"/>
                <w:iCs/>
                <w:color w:val="auto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 w:eastAsia="Calibri" w:cs="Times New Roman"/>
                <w:iCs/>
                <w:color w:val="auto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 w:eastAsia="Calibri" w:cs="Times New Roman"/>
                <w:iCs/>
                <w:color w:val="auto"/>
                <w:sz w:val="26"/>
                <w:szCs w:val="26"/>
                <w:lang w:eastAsia="en-US"/>
              </w:rPr>
            </w:r>
          </w:p>
        </w:tc>
      </w:tr>
      <w:tr>
        <w:tblPrEx/>
        <w:trPr>
          <w:trHeight w:val="333"/>
        </w:trPr>
        <w:tc>
          <w:tcPr>
            <w:tcW w:w="710" w:type="dxa"/>
            <w:vMerge w:val="continue"/>
            <w:textDirection w:val="lrTb"/>
            <w:noWrap w:val="false"/>
          </w:tcPr>
          <w:p>
            <w:pPr>
              <w:pStyle w:val="1055"/>
              <w:contextualSpacing/>
              <w:ind w:left="426"/>
              <w:widowControl/>
              <w:tabs>
                <w:tab w:val="left" w:pos="318" w:leader="none"/>
              </w:tabs>
              <w:rPr>
                <w:rFonts w:ascii="Times New Roman" w:hAnsi="Times New Roman" w:eastAsia="Calibri"/>
                <w:color w:val="auto"/>
                <w:sz w:val="26"/>
                <w:szCs w:val="26"/>
                <w:lang w:val="ru-RU" w:eastAsia="en-US"/>
              </w:rPr>
            </w:pPr>
            <w:r>
              <w:rPr>
                <w:rFonts w:ascii="Times New Roman" w:hAnsi="Times New Roman" w:eastAsia="Calibri"/>
                <w:color w:val="auto"/>
                <w:sz w:val="26"/>
                <w:szCs w:val="26"/>
                <w:lang w:val="ru-RU" w:eastAsia="en-US"/>
              </w:rPr>
            </w:r>
            <w:r>
              <w:rPr>
                <w:rFonts w:ascii="Times New Roman" w:hAnsi="Times New Roman" w:eastAsia="Calibri"/>
                <w:color w:val="auto"/>
                <w:sz w:val="26"/>
                <w:szCs w:val="26"/>
                <w:lang w:val="ru-RU" w:eastAsia="en-US"/>
              </w:rPr>
            </w:r>
            <w:r>
              <w:rPr>
                <w:rFonts w:ascii="Times New Roman" w:hAnsi="Times New Roman" w:eastAsia="Calibri"/>
                <w:color w:val="auto"/>
                <w:sz w:val="26"/>
                <w:szCs w:val="26"/>
                <w:lang w:val="ru-RU" w:eastAsia="en-US"/>
              </w:rPr>
            </w:r>
          </w:p>
        </w:tc>
        <w:tc>
          <w:tcPr>
            <w:shd w:val="clear" w:color="auto" w:fill="auto"/>
            <w:tcW w:w="8647" w:type="dxa"/>
            <w:textDirection w:val="lrTb"/>
            <w:noWrap w:val="false"/>
          </w:tcPr>
          <w:p>
            <w:pPr>
              <w:pStyle w:val="1080"/>
              <w:numPr>
                <w:ilvl w:val="0"/>
                <w:numId w:val="35"/>
              </w:numPr>
              <w:ind w:left="0" w:firstLine="0"/>
              <w:jc w:val="both"/>
              <w:spacing w:before="0" w:beforeAutospacing="0" w:after="0" w:afterAutospacing="0"/>
              <w:shd w:val="clear" w:color="auto" w:fill="ffffff"/>
              <w:tabs>
                <w:tab w:val="left" w:pos="284" w:leader="none"/>
              </w:tabs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Копия </w:t>
            </w:r>
            <w:r>
              <w:rPr>
                <w:color w:val="000000"/>
                <w:sz w:val="26"/>
                <w:szCs w:val="26"/>
              </w:rPr>
              <w:t xml:space="preserve">устава организации культуры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10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  <w:tc>
          <w:tcPr>
            <w:shd w:val="clear" w:color="auto" w:fill="auto"/>
            <w:tcW w:w="2409" w:type="dxa"/>
            <w:vMerge w:val="continue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Calibri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 w:eastAsia="Calibri" w:cs="Times New Roman"/>
                <w:color w:val="auto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 w:eastAsia="Calibri" w:cs="Times New Roman"/>
                <w:color w:val="auto"/>
                <w:sz w:val="26"/>
                <w:szCs w:val="26"/>
                <w:lang w:eastAsia="en-US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236"/>
        </w:trPr>
        <w:tc>
          <w:tcPr>
            <w:tcW w:w="710" w:type="dxa"/>
            <w:vMerge w:val="continue"/>
            <w:textDirection w:val="lrTb"/>
            <w:noWrap w:val="false"/>
          </w:tcPr>
          <w:p>
            <w:pPr>
              <w:pStyle w:val="1055"/>
              <w:contextualSpacing/>
              <w:ind w:left="426"/>
              <w:widowControl/>
              <w:tabs>
                <w:tab w:val="left" w:pos="318" w:leader="none"/>
              </w:tabs>
              <w:rPr>
                <w:rFonts w:ascii="Times New Roman" w:hAnsi="Times New Roman" w:eastAsia="Calibri"/>
                <w:color w:val="auto"/>
                <w:sz w:val="26"/>
                <w:szCs w:val="26"/>
                <w:lang w:val="ru-RU" w:eastAsia="en-US"/>
              </w:rPr>
            </w:pPr>
            <w:r>
              <w:rPr>
                <w:rFonts w:ascii="Times New Roman" w:hAnsi="Times New Roman" w:eastAsia="Calibri"/>
                <w:color w:val="auto"/>
                <w:sz w:val="26"/>
                <w:szCs w:val="26"/>
                <w:lang w:val="ru-RU" w:eastAsia="en-US"/>
              </w:rPr>
            </w:r>
            <w:r>
              <w:rPr>
                <w:rFonts w:ascii="Times New Roman" w:hAnsi="Times New Roman" w:eastAsia="Calibri"/>
                <w:color w:val="auto"/>
                <w:sz w:val="26"/>
                <w:szCs w:val="26"/>
                <w:lang w:val="ru-RU" w:eastAsia="en-US"/>
              </w:rPr>
            </w:r>
            <w:r>
              <w:rPr>
                <w:rFonts w:ascii="Times New Roman" w:hAnsi="Times New Roman" w:eastAsia="Calibri"/>
                <w:color w:val="auto"/>
                <w:sz w:val="26"/>
                <w:szCs w:val="26"/>
                <w:lang w:val="ru-RU" w:eastAsia="en-US"/>
              </w:rPr>
            </w:r>
          </w:p>
        </w:tc>
        <w:tc>
          <w:tcPr>
            <w:shd w:val="clear" w:color="auto" w:fill="auto"/>
            <w:tcW w:w="8647" w:type="dxa"/>
            <w:textDirection w:val="lrTb"/>
            <w:noWrap w:val="false"/>
          </w:tcPr>
          <w:p>
            <w:pPr>
              <w:pStyle w:val="1080"/>
              <w:numPr>
                <w:ilvl w:val="0"/>
                <w:numId w:val="35"/>
              </w:numPr>
              <w:ind w:left="0" w:firstLine="0"/>
              <w:jc w:val="both"/>
              <w:spacing w:before="0" w:beforeAutospacing="0" w:after="0" w:afterAutospacing="0"/>
              <w:shd w:val="clear" w:color="auto" w:fill="ffffff"/>
              <w:tabs>
                <w:tab w:val="left" w:pos="284" w:leader="none"/>
              </w:tabs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</w:t>
            </w:r>
            <w:r>
              <w:rPr>
                <w:color w:val="000000"/>
                <w:sz w:val="26"/>
                <w:szCs w:val="26"/>
              </w:rPr>
              <w:t xml:space="preserve">б объеме предоставляемых услуг)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10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  <w:tc>
          <w:tcPr>
            <w:shd w:val="clear" w:color="auto" w:fill="auto"/>
            <w:tcW w:w="2409" w:type="dxa"/>
            <w:vMerge w:val="continue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Calibri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 w:eastAsia="Calibri" w:cs="Times New Roman"/>
                <w:color w:val="auto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 w:eastAsia="Calibri" w:cs="Times New Roman"/>
                <w:color w:val="auto"/>
                <w:sz w:val="26"/>
                <w:szCs w:val="26"/>
                <w:lang w:eastAsia="en-US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497"/>
        </w:trPr>
        <w:tc>
          <w:tcPr>
            <w:tcW w:w="710" w:type="dxa"/>
            <w:vMerge w:val="continue"/>
            <w:textDirection w:val="lrTb"/>
            <w:noWrap w:val="false"/>
          </w:tcPr>
          <w:p>
            <w:pPr>
              <w:pStyle w:val="1055"/>
              <w:contextualSpacing/>
              <w:ind w:left="426"/>
              <w:widowControl/>
              <w:tabs>
                <w:tab w:val="left" w:pos="318" w:leader="none"/>
              </w:tabs>
              <w:rPr>
                <w:rFonts w:ascii="Times New Roman" w:hAnsi="Times New Roman" w:eastAsia="Calibri"/>
                <w:color w:val="auto"/>
                <w:sz w:val="26"/>
                <w:szCs w:val="26"/>
                <w:lang w:val="ru-RU" w:eastAsia="en-US"/>
              </w:rPr>
            </w:pPr>
            <w:r>
              <w:rPr>
                <w:rFonts w:ascii="Times New Roman" w:hAnsi="Times New Roman" w:eastAsia="Calibri"/>
                <w:color w:val="auto"/>
                <w:sz w:val="26"/>
                <w:szCs w:val="26"/>
                <w:lang w:val="ru-RU" w:eastAsia="en-US"/>
              </w:rPr>
            </w:r>
            <w:r>
              <w:rPr>
                <w:rFonts w:ascii="Times New Roman" w:hAnsi="Times New Roman" w:eastAsia="Calibri"/>
                <w:color w:val="auto"/>
                <w:sz w:val="26"/>
                <w:szCs w:val="26"/>
                <w:lang w:val="ru-RU" w:eastAsia="en-US"/>
              </w:rPr>
            </w:r>
            <w:r>
              <w:rPr>
                <w:rFonts w:ascii="Times New Roman" w:hAnsi="Times New Roman" w:eastAsia="Calibri"/>
                <w:color w:val="auto"/>
                <w:sz w:val="26"/>
                <w:szCs w:val="26"/>
                <w:lang w:val="ru-RU" w:eastAsia="en-US"/>
              </w:rPr>
            </w:r>
          </w:p>
        </w:tc>
        <w:tc>
          <w:tcPr>
            <w:shd w:val="clear" w:color="auto" w:fill="auto"/>
            <w:tcW w:w="8647" w:type="dxa"/>
            <w:textDirection w:val="lrTb"/>
            <w:noWrap w:val="false"/>
          </w:tcPr>
          <w:p>
            <w:pPr>
              <w:pStyle w:val="1080"/>
              <w:numPr>
                <w:ilvl w:val="0"/>
                <w:numId w:val="35"/>
              </w:numPr>
              <w:ind w:left="0" w:firstLine="0"/>
              <w:jc w:val="both"/>
              <w:spacing w:before="0" w:beforeAutospacing="0" w:after="0" w:afterAutospacing="0"/>
              <w:shd w:val="clear" w:color="auto" w:fill="ffffff"/>
              <w:tabs>
                <w:tab w:val="left" w:pos="284" w:leader="none"/>
              </w:tabs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Копия документа о порядк</w:t>
            </w:r>
            <w:r>
              <w:rPr>
                <w:color w:val="000000"/>
                <w:sz w:val="26"/>
                <w:szCs w:val="26"/>
              </w:rPr>
              <w:t xml:space="preserve">е предоставления </w:t>
            </w:r>
            <w:r>
              <w:rPr>
                <w:color w:val="000000"/>
                <w:sz w:val="26"/>
                <w:szCs w:val="26"/>
              </w:rPr>
              <w:t xml:space="preserve">платных </w:t>
            </w:r>
            <w:r>
              <w:rPr>
                <w:color w:val="000000"/>
                <w:sz w:val="26"/>
                <w:szCs w:val="26"/>
              </w:rPr>
              <w:t xml:space="preserve">услуг 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10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  <w:tc>
          <w:tcPr>
            <w:shd w:val="clear" w:color="auto" w:fill="auto"/>
            <w:tcW w:w="2409" w:type="dxa"/>
            <w:vMerge w:val="continue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Calibri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 w:eastAsia="Calibri" w:cs="Times New Roman"/>
                <w:color w:val="auto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 w:eastAsia="Calibri" w:cs="Times New Roman"/>
                <w:color w:val="auto"/>
                <w:sz w:val="26"/>
                <w:szCs w:val="26"/>
                <w:lang w:eastAsia="en-US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710" w:type="dxa"/>
            <w:vMerge w:val="continue"/>
            <w:textDirection w:val="lrTb"/>
            <w:noWrap w:val="false"/>
          </w:tcPr>
          <w:p>
            <w:pPr>
              <w:pStyle w:val="1055"/>
              <w:contextualSpacing/>
              <w:ind w:left="426"/>
              <w:widowControl/>
              <w:tabs>
                <w:tab w:val="left" w:pos="318" w:leader="none"/>
              </w:tabs>
              <w:rPr>
                <w:rFonts w:ascii="Times New Roman" w:hAnsi="Times New Roman" w:eastAsia="Calibri"/>
                <w:color w:val="auto"/>
                <w:sz w:val="26"/>
                <w:szCs w:val="26"/>
                <w:lang w:val="ru-RU" w:eastAsia="en-US"/>
              </w:rPr>
            </w:pPr>
            <w:r>
              <w:rPr>
                <w:rFonts w:ascii="Times New Roman" w:hAnsi="Times New Roman" w:eastAsia="Calibri"/>
                <w:color w:val="auto"/>
                <w:sz w:val="26"/>
                <w:szCs w:val="26"/>
                <w:lang w:val="ru-RU" w:eastAsia="en-US"/>
              </w:rPr>
            </w:r>
            <w:r>
              <w:rPr>
                <w:rFonts w:ascii="Times New Roman" w:hAnsi="Times New Roman" w:eastAsia="Calibri"/>
                <w:color w:val="auto"/>
                <w:sz w:val="26"/>
                <w:szCs w:val="26"/>
                <w:lang w:val="ru-RU" w:eastAsia="en-US"/>
              </w:rPr>
            </w:r>
            <w:r>
              <w:rPr>
                <w:rFonts w:ascii="Times New Roman" w:hAnsi="Times New Roman" w:eastAsia="Calibri"/>
                <w:color w:val="auto"/>
                <w:sz w:val="26"/>
                <w:szCs w:val="26"/>
                <w:lang w:val="ru-RU" w:eastAsia="en-US"/>
              </w:rPr>
            </w:r>
          </w:p>
        </w:tc>
        <w:tc>
          <w:tcPr>
            <w:shd w:val="clear" w:color="auto" w:fill="auto"/>
            <w:tcW w:w="8647" w:type="dxa"/>
            <w:textDirection w:val="lrTb"/>
            <w:noWrap w:val="false"/>
          </w:tcPr>
          <w:p>
            <w:pPr>
              <w:pStyle w:val="1080"/>
              <w:numPr>
                <w:ilvl w:val="0"/>
                <w:numId w:val="35"/>
              </w:numPr>
              <w:ind w:left="0" w:firstLine="0"/>
              <w:jc w:val="both"/>
              <w:spacing w:before="0" w:beforeAutospacing="0" w:after="0" w:afterAutospacing="0"/>
              <w:shd w:val="clear" w:color="auto" w:fill="ffffff"/>
              <w:tabs>
                <w:tab w:val="left" w:pos="284" w:leader="none"/>
              </w:tabs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Информация, которая размещается, опубликовывается по решению организации культуры, а также информация, размещение и опубликование которой являются обязательными в соответствии с законодательством Россий</w:t>
            </w:r>
            <w:r>
              <w:rPr>
                <w:color w:val="000000"/>
                <w:sz w:val="26"/>
                <w:szCs w:val="26"/>
              </w:rPr>
              <w:t xml:space="preserve">ской Федерации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10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  <w:tc>
          <w:tcPr>
            <w:shd w:val="clear" w:color="auto" w:fill="auto"/>
            <w:tcW w:w="2409" w:type="dxa"/>
            <w:vMerge w:val="continue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Calibri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 w:eastAsia="Calibri" w:cs="Times New Roman"/>
                <w:color w:val="auto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 w:eastAsia="Calibri" w:cs="Times New Roman"/>
                <w:color w:val="auto"/>
                <w:sz w:val="26"/>
                <w:szCs w:val="26"/>
                <w:lang w:eastAsia="en-US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341"/>
        </w:trPr>
        <w:tc>
          <w:tcPr>
            <w:tcW w:w="710" w:type="dxa"/>
            <w:vMerge w:val="continue"/>
            <w:textDirection w:val="lrTb"/>
            <w:noWrap w:val="false"/>
          </w:tcPr>
          <w:p>
            <w:pPr>
              <w:pStyle w:val="1055"/>
              <w:contextualSpacing/>
              <w:ind w:left="426"/>
              <w:widowControl/>
              <w:tabs>
                <w:tab w:val="left" w:pos="318" w:leader="none"/>
              </w:tabs>
              <w:rPr>
                <w:rFonts w:ascii="Times New Roman" w:hAnsi="Times New Roman" w:eastAsia="Calibri"/>
                <w:color w:val="auto"/>
                <w:sz w:val="26"/>
                <w:szCs w:val="26"/>
                <w:lang w:val="ru-RU" w:eastAsia="en-US"/>
              </w:rPr>
            </w:pPr>
            <w:r>
              <w:rPr>
                <w:rFonts w:ascii="Times New Roman" w:hAnsi="Times New Roman" w:eastAsia="Calibri"/>
                <w:color w:val="auto"/>
                <w:sz w:val="26"/>
                <w:szCs w:val="26"/>
                <w:lang w:val="ru-RU" w:eastAsia="en-US"/>
              </w:rPr>
            </w:r>
            <w:r>
              <w:rPr>
                <w:rFonts w:ascii="Times New Roman" w:hAnsi="Times New Roman" w:eastAsia="Calibri"/>
                <w:color w:val="auto"/>
                <w:sz w:val="26"/>
                <w:szCs w:val="26"/>
                <w:lang w:val="ru-RU" w:eastAsia="en-US"/>
              </w:rPr>
            </w:r>
            <w:r>
              <w:rPr>
                <w:rFonts w:ascii="Times New Roman" w:hAnsi="Times New Roman" w:eastAsia="Calibri"/>
                <w:color w:val="auto"/>
                <w:sz w:val="26"/>
                <w:szCs w:val="26"/>
                <w:lang w:val="ru-RU" w:eastAsia="en-US"/>
              </w:rPr>
            </w:r>
          </w:p>
        </w:tc>
        <w:tc>
          <w:tcPr>
            <w:shd w:val="clear" w:color="auto" w:fill="auto"/>
            <w:tcW w:w="8647" w:type="dxa"/>
            <w:textDirection w:val="lrTb"/>
            <w:noWrap w:val="false"/>
          </w:tcPr>
          <w:p>
            <w:pPr>
              <w:pStyle w:val="1080"/>
              <w:numPr>
                <w:ilvl w:val="0"/>
                <w:numId w:val="35"/>
              </w:numPr>
              <w:ind w:left="0" w:firstLine="0"/>
              <w:jc w:val="both"/>
              <w:spacing w:before="0" w:beforeAutospacing="0" w:after="0" w:afterAutospacing="0"/>
              <w:shd w:val="clear" w:color="auto" w:fill="ffffff"/>
              <w:tabs>
                <w:tab w:val="left" w:pos="284" w:leader="none"/>
              </w:tabs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Иная определяемая уполномоченным федеральным органом исполнительной власти необходимая для проведения независимой оценки </w:t>
            </w:r>
            <w:r>
              <w:rPr>
                <w:color w:val="000000"/>
                <w:sz w:val="26"/>
                <w:szCs w:val="26"/>
              </w:rPr>
              <w:t xml:space="preserve">информация</w:t>
            </w:r>
            <w:r>
              <w:rPr>
                <w:color w:val="000000"/>
                <w:sz w:val="26"/>
                <w:szCs w:val="26"/>
              </w:rPr>
              <w:t xml:space="preserve"> (например, нормативно-правовые документы, оценочные листы, анкеты для опроса граждан получателей услуг и т.д.)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10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  <w:tc>
          <w:tcPr>
            <w:shd w:val="clear" w:color="auto" w:fill="auto"/>
            <w:tcW w:w="2409" w:type="dxa"/>
            <w:vMerge w:val="continue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Calibri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 w:eastAsia="Calibri" w:cs="Times New Roman"/>
                <w:color w:val="auto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 w:eastAsia="Calibri" w:cs="Times New Roman"/>
                <w:color w:val="auto"/>
                <w:sz w:val="26"/>
                <w:szCs w:val="26"/>
                <w:lang w:eastAsia="en-US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710" w:type="dxa"/>
            <w:vMerge w:val="continue"/>
            <w:textDirection w:val="lrTb"/>
            <w:noWrap w:val="false"/>
          </w:tcPr>
          <w:p>
            <w:pPr>
              <w:pStyle w:val="1055"/>
              <w:contextualSpacing/>
              <w:ind w:left="426"/>
              <w:widowControl/>
              <w:tabs>
                <w:tab w:val="left" w:pos="318" w:leader="none"/>
              </w:tabs>
              <w:rPr>
                <w:rFonts w:ascii="Times New Roman" w:hAnsi="Times New Roman" w:eastAsia="Calibri"/>
                <w:color w:val="auto"/>
                <w:sz w:val="26"/>
                <w:szCs w:val="26"/>
                <w:lang w:val="ru-RU" w:eastAsia="en-US"/>
              </w:rPr>
            </w:pPr>
            <w:r>
              <w:rPr>
                <w:rFonts w:ascii="Times New Roman" w:hAnsi="Times New Roman" w:eastAsia="Calibri"/>
                <w:color w:val="auto"/>
                <w:sz w:val="26"/>
                <w:szCs w:val="26"/>
                <w:lang w:val="ru-RU" w:eastAsia="en-US"/>
              </w:rPr>
            </w:r>
            <w:r>
              <w:rPr>
                <w:rFonts w:ascii="Times New Roman" w:hAnsi="Times New Roman" w:eastAsia="Calibri"/>
                <w:color w:val="auto"/>
                <w:sz w:val="26"/>
                <w:szCs w:val="26"/>
                <w:lang w:val="ru-RU" w:eastAsia="en-US"/>
              </w:rPr>
            </w:r>
            <w:r>
              <w:rPr>
                <w:rFonts w:ascii="Times New Roman" w:hAnsi="Times New Roman" w:eastAsia="Calibri"/>
                <w:color w:val="auto"/>
                <w:sz w:val="26"/>
                <w:szCs w:val="26"/>
                <w:lang w:val="ru-RU" w:eastAsia="en-US"/>
              </w:rPr>
            </w:r>
          </w:p>
        </w:tc>
        <w:tc>
          <w:tcPr>
            <w:shd w:val="clear" w:color="auto" w:fill="auto"/>
            <w:tcW w:w="8647" w:type="dxa"/>
            <w:textDirection w:val="lrTb"/>
            <w:noWrap w:val="false"/>
          </w:tcPr>
          <w:p>
            <w:pPr>
              <w:pStyle w:val="1080"/>
              <w:jc w:val="both"/>
              <w:spacing w:before="0" w:beforeAutospacing="0" w:after="0" w:afterAutospacing="0"/>
              <w:shd w:val="clear" w:color="auto" w:fill="ffffff"/>
              <w:tabs>
                <w:tab w:val="left" w:pos="317" w:leader="none"/>
              </w:tabs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10) </w:t>
            </w:r>
            <w:r>
              <w:rPr>
                <w:color w:val="000000"/>
                <w:sz w:val="26"/>
                <w:szCs w:val="26"/>
              </w:rPr>
              <w:t xml:space="preserve">Информация о проведении независимой оценки качества (в т.ч. сроки проведения независимой оценки качества, количественные результаты оценки, планы по устранению выявленных недостатков) 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10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</w:r>
          </w:p>
        </w:tc>
        <w:tc>
          <w:tcPr>
            <w:shd w:val="clear" w:color="auto" w:fill="auto"/>
            <w:tcW w:w="2409" w:type="dxa"/>
            <w:vMerge w:val="continue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Calibri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 w:eastAsia="Calibri" w:cs="Times New Roman"/>
                <w:color w:val="auto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 w:eastAsia="Calibri" w:cs="Times New Roman"/>
                <w:color w:val="auto"/>
                <w:sz w:val="26"/>
                <w:szCs w:val="26"/>
                <w:lang w:eastAsia="en-US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3289"/>
        </w:trPr>
        <w:tc>
          <w:tcPr>
            <w:tcW w:w="710" w:type="dxa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2.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r>
          </w:p>
        </w:tc>
        <w:tc>
          <w:tcPr>
            <w:shd w:val="clear" w:color="auto" w:fill="auto"/>
            <w:tcW w:w="8647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Обеспечение на официальном сайте организации наличия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и функционирования дистанционных способов обратной связи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                      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и взаимодействия с получателями услуг: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r>
          </w:p>
          <w:p>
            <w:pPr>
              <w:jc w:val="both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Абонентский номер телефона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both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Адрес электронной почты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both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Наличие электронных сервисов (для подачи электронного обращения (жалобы, предложения), получения консультации по оказываемым услугам и иных)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both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Наличие раздела «Часто задаваемые вопросы»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both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Наличие на сайте технической возможности выражения получателем услуг мнения о качестве условий оказания услуг организацией социальной сферы (наличие анкеты для опроса граждан или гиперссылки на нее)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1077"/>
              <w:jc w:val="both"/>
              <w:rPr>
                <w:rFonts w:ascii="Times New Roman" w:hAnsi="Times New Roman" w:eastAsia="Calibri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6)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 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Иной дистанционный способ взаимодействия</w:t>
            </w:r>
            <w:r>
              <w:rPr>
                <w:rFonts w:ascii="Times New Roman" w:hAnsi="Times New Roman" w:eastAsia="Calibri"/>
                <w:sz w:val="26"/>
                <w:szCs w:val="26"/>
                <w:lang w:val="ru-RU"/>
              </w:rPr>
            </w:r>
            <w:r>
              <w:rPr>
                <w:rFonts w:ascii="Times New Roman" w:hAnsi="Times New Roman" w:eastAsia="Calibri"/>
                <w:sz w:val="26"/>
                <w:szCs w:val="26"/>
                <w:lang w:val="ru-RU"/>
              </w:rPr>
            </w:r>
          </w:p>
        </w:tc>
        <w:tc>
          <w:tcPr>
            <w:shd w:val="clear" w:color="auto" w:fill="auto"/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b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auto"/>
                <w:sz w:val="26"/>
                <w:szCs w:val="26"/>
                <w:lang w:eastAsia="en-US"/>
              </w:rPr>
              <w:t xml:space="preserve">100</w:t>
            </w:r>
            <w:r>
              <w:rPr>
                <w:rFonts w:ascii="Times New Roman" w:hAnsi="Times New Roman" w:eastAsia="Calibri" w:cs="Times New Roman"/>
                <w:b/>
                <w:color w:val="auto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 w:eastAsia="Calibri" w:cs="Times New Roman"/>
                <w:b/>
                <w:color w:val="auto"/>
                <w:sz w:val="26"/>
                <w:szCs w:val="26"/>
                <w:lang w:eastAsia="en-US"/>
              </w:rPr>
            </w:r>
          </w:p>
        </w:tc>
        <w:tc>
          <w:tcPr>
            <w:shd w:val="clear" w:color="auto" w:fill="auto"/>
            <w:tcW w:w="240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Calibri" w:cs="Times New Roman"/>
                <w:b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auto"/>
                <w:sz w:val="26"/>
                <w:szCs w:val="26"/>
                <w:lang w:eastAsia="en-US"/>
              </w:rPr>
              <w:t xml:space="preserve">0 баллов - </w:t>
            </w:r>
            <w:r>
              <w:rPr>
                <w:rFonts w:ascii="Times New Roman" w:hAnsi="Times New Roman" w:eastAsia="Calibri" w:cs="Times New Roman"/>
                <w:color w:val="auto"/>
                <w:sz w:val="26"/>
                <w:szCs w:val="26"/>
                <w:lang w:eastAsia="en-US"/>
              </w:rPr>
              <w:t xml:space="preserve">отсутствуют или не функционируют дистанционные способы взаимодействия</w:t>
            </w:r>
            <w:r>
              <w:rPr>
                <w:rFonts w:ascii="Times New Roman" w:hAnsi="Times New Roman" w:eastAsia="Calibri" w:cs="Times New Roman"/>
                <w:b/>
                <w:color w:val="auto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 w:eastAsia="Calibri" w:cs="Times New Roman"/>
                <w:b/>
                <w:color w:val="auto"/>
                <w:sz w:val="26"/>
                <w:szCs w:val="26"/>
                <w:lang w:eastAsia="en-US"/>
              </w:rPr>
            </w:r>
          </w:p>
          <w:p>
            <w:pPr>
              <w:jc w:val="center"/>
              <w:widowControl/>
              <w:rPr>
                <w:rFonts w:ascii="Times New Roman" w:hAnsi="Times New Roman" w:eastAsia="Calibri" w:cs="Times New Roman"/>
                <w:b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auto"/>
                <w:sz w:val="26"/>
                <w:szCs w:val="26"/>
                <w:lang w:eastAsia="en-US"/>
              </w:rPr>
              <w:t xml:space="preserve">по 30 баллов за каждый способ - </w:t>
            </w:r>
            <w:r>
              <w:rPr>
                <w:rFonts w:ascii="Times New Roman" w:hAnsi="Times New Roman" w:eastAsia="Calibri" w:cs="Times New Roman"/>
                <w:color w:val="auto"/>
                <w:sz w:val="26"/>
                <w:szCs w:val="26"/>
                <w:lang w:eastAsia="en-US"/>
              </w:rPr>
              <w:t xml:space="preserve">наличие и функционирование дистанционных способов взаимодействия (от одного до трех способов включительно)</w:t>
            </w:r>
            <w:r>
              <w:rPr>
                <w:rFonts w:ascii="Times New Roman" w:hAnsi="Times New Roman" w:eastAsia="Calibri" w:cs="Times New Roman"/>
                <w:b/>
                <w:color w:val="auto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 w:eastAsia="Calibri" w:cs="Times New Roman"/>
                <w:b/>
                <w:color w:val="auto"/>
                <w:sz w:val="26"/>
                <w:szCs w:val="26"/>
                <w:lang w:eastAsia="en-US"/>
              </w:rPr>
            </w:r>
          </w:p>
          <w:p>
            <w:pPr>
              <w:jc w:val="center"/>
              <w:widowControl/>
              <w:rPr>
                <w:rFonts w:ascii="Times New Roman" w:hAnsi="Times New Roman" w:eastAsia="Calibri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auto"/>
                <w:sz w:val="26"/>
                <w:szCs w:val="26"/>
                <w:lang w:eastAsia="en-US"/>
              </w:rPr>
              <w:t xml:space="preserve">100 баллов - </w:t>
            </w:r>
            <w:r>
              <w:rPr>
                <w:rFonts w:ascii="Times New Roman" w:hAnsi="Times New Roman" w:eastAsia="Calibri" w:cs="Times New Roman"/>
                <w:color w:val="auto"/>
                <w:sz w:val="26"/>
                <w:szCs w:val="26"/>
                <w:lang w:eastAsia="en-US"/>
              </w:rPr>
              <w:t xml:space="preserve">в наличии и функционируют более трех  дистанционных способов взаимодействия</w:t>
            </w:r>
            <w:r>
              <w:rPr>
                <w:rFonts w:ascii="Times New Roman" w:hAnsi="Times New Roman" w:eastAsia="Calibri" w:cs="Times New Roman"/>
                <w:color w:val="auto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 w:eastAsia="Calibri" w:cs="Times New Roman"/>
                <w:color w:val="auto"/>
                <w:sz w:val="26"/>
                <w:szCs w:val="26"/>
                <w:lang w:eastAsia="en-US"/>
              </w:rPr>
            </w:r>
          </w:p>
        </w:tc>
        <w:tc>
          <w:tcPr>
            <w:shd w:val="clear" w:color="auto" w:fill="auto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jc w:val="center"/>
        <w:rPr>
          <w:rFonts w:ascii="Times New Roman" w:hAnsi="Times New Roman" w:eastAsia="Calibri" w:cs="Times New Roman"/>
          <w:color w:val="auto"/>
          <w:sz w:val="26"/>
          <w:szCs w:val="26"/>
          <w:lang w:eastAsia="en-US"/>
        </w:rPr>
      </w:pPr>
      <w:r>
        <w:rPr>
          <w:rFonts w:ascii="Times New Roman" w:hAnsi="Times New Roman" w:eastAsia="Calibri" w:cs="Times New Roman"/>
          <w:color w:val="auto"/>
          <w:sz w:val="26"/>
          <w:szCs w:val="26"/>
          <w:lang w:eastAsia="en-US"/>
        </w:rPr>
      </w:r>
      <w:r>
        <w:rPr>
          <w:rFonts w:ascii="Times New Roman" w:hAnsi="Times New Roman" w:eastAsia="Calibri" w:cs="Times New Roman"/>
          <w:color w:val="auto"/>
          <w:sz w:val="26"/>
          <w:szCs w:val="26"/>
          <w:lang w:eastAsia="en-US"/>
        </w:rPr>
      </w:r>
      <w:r>
        <w:rPr>
          <w:rFonts w:ascii="Times New Roman" w:hAnsi="Times New Roman" w:eastAsia="Calibri" w:cs="Times New Roman"/>
          <w:color w:val="auto"/>
          <w:sz w:val="26"/>
          <w:szCs w:val="26"/>
          <w:lang w:eastAsia="en-US"/>
        </w:rPr>
      </w:r>
    </w:p>
    <w:p>
      <w:pPr>
        <w:pStyle w:val="1055"/>
        <w:contextualSpacing/>
        <w:ind w:left="720"/>
        <w:widowControl/>
        <w:tabs>
          <w:tab w:val="left" w:pos="460" w:leader="none"/>
        </w:tabs>
        <w:rPr>
          <w:rFonts w:ascii="Times New Roman" w:hAnsi="Times New Roman" w:eastAsia="Calibri"/>
          <w:color w:val="auto"/>
          <w:sz w:val="26"/>
          <w:szCs w:val="26"/>
          <w:lang w:eastAsia="en-US"/>
        </w:rPr>
      </w:pPr>
      <w:r>
        <w:rPr>
          <w:rFonts w:ascii="Times New Roman" w:hAnsi="Times New Roman" w:eastAsia="Calibri"/>
          <w:color w:val="auto"/>
          <w:sz w:val="26"/>
          <w:szCs w:val="26"/>
          <w:lang w:eastAsia="en-US"/>
        </w:rPr>
      </w:r>
      <w:r>
        <w:rPr>
          <w:rFonts w:ascii="Times New Roman" w:hAnsi="Times New Roman" w:eastAsia="Calibri"/>
          <w:color w:val="auto"/>
          <w:sz w:val="26"/>
          <w:szCs w:val="26"/>
          <w:lang w:eastAsia="en-US"/>
        </w:rPr>
      </w:r>
      <w:r>
        <w:rPr>
          <w:rFonts w:ascii="Times New Roman" w:hAnsi="Times New Roman" w:eastAsia="Calibri"/>
          <w:color w:val="auto"/>
          <w:sz w:val="26"/>
          <w:szCs w:val="26"/>
          <w:lang w:eastAsia="en-US"/>
        </w:rPr>
      </w:r>
    </w:p>
    <w:p>
      <w:pPr>
        <w:pStyle w:val="1035"/>
        <w:ind w:right="40"/>
        <w:jc w:val="right"/>
        <w:spacing w:before="0" w:line="240" w:lineRule="auto"/>
        <w:shd w:val="clear" w:color="auto" w:fill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sectPr>
      <w:footnotePr/>
      <w:endnotePr/>
      <w:type w:val="nextColumn"/>
      <w:pgSz w:w="16839" w:h="11907" w:orient="landscape"/>
      <w:pgMar w:top="851" w:right="851" w:bottom="851" w:left="1134" w:header="0" w:footer="6" w:gutter="0"/>
      <w:pgNumType w:start="13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Times New Roman CYR">
    <w:panose1 w:val="02000603000000000000"/>
  </w:font>
  <w:font w:name="Calibri">
    <w:panose1 w:val="020F0502020204030204"/>
  </w:font>
  <w:font w:name="Tahoma">
    <w:panose1 w:val="020B0604030504040204"/>
  </w:font>
  <w:font w:name="Dotum">
    <w:panose1 w:val="020B0606020202030204"/>
  </w:font>
  <w:font w:name="Sylfaen">
    <w:panose1 w:val="020B0502040504020204"/>
  </w:font>
  <w:font w:name="Arial">
    <w:panose1 w:val="020B0604020202020204"/>
  </w:font>
  <w:font w:name="Times New Roman">
    <w:panose1 w:val="02020603050405020304"/>
  </w:font>
  <w:font w:name="Courier New">
    <w:panose1 w:val="020704090202050204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1072"/>
        <w:jc w:val="both"/>
        <w:rPr>
          <w:rFonts w:ascii="Times New Roman" w:hAnsi="Times New Roman"/>
        </w:rPr>
      </w:pPr>
      <w:r>
        <w:rPr>
          <w:rStyle w:val="1074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hyperlink r:id="rId1" w:tooltip="consultantplus://offline/ref=47B74F8F97DB94FF26AD0C32A09E7EA8088457D47E47568333042E64607C5EDB3B2289E78Fe6L6G" w:history="1">
        <w:r>
          <w:rPr>
            <w:rFonts w:ascii="Times New Roman" w:hAnsi="Times New Roman"/>
            <w:color w:val="auto"/>
          </w:rPr>
          <w:t xml:space="preserve">Статья 36.2</w:t>
        </w:r>
      </w:hyperlink>
      <w:r>
        <w:rPr>
          <w:rFonts w:ascii="Times New Roman" w:hAnsi="Times New Roman"/>
          <w:color w:val="auto"/>
        </w:rPr>
        <w:t xml:space="preserve"> Закона Российской </w:t>
      </w:r>
      <w:r>
        <w:rPr>
          <w:rFonts w:ascii="Times New Roman" w:hAnsi="Times New Roman"/>
          <w:color w:val="auto"/>
        </w:rPr>
        <w:t xml:space="preserve">Федерации от 9 октября 1992 г. №</w:t>
      </w:r>
      <w:r>
        <w:rPr>
          <w:rFonts w:ascii="Times New Roman" w:hAnsi="Times New Roman"/>
          <w:color w:val="auto"/>
        </w:rPr>
        <w:t xml:space="preserve"> 3612-1, </w:t>
      </w:r>
      <w:hyperlink r:id="rId2" w:tooltip="consultantplus://offline/ref=47B74F8F97DB94FF26AD0C32A09E7EA80B8B5AD4774F568333042E6460e7LCG" w:history="1">
        <w:r>
          <w:rPr>
            <w:rFonts w:ascii="Times New Roman" w:hAnsi="Times New Roman"/>
            <w:color w:val="auto"/>
          </w:rPr>
          <w:t xml:space="preserve">приказ</w:t>
        </w:r>
      </w:hyperlink>
      <w:r>
        <w:rPr>
          <w:rFonts w:ascii="Times New Roman" w:hAnsi="Times New Roman"/>
          <w:color w:val="auto"/>
        </w:rPr>
        <w:t xml:space="preserve"> Ми</w:t>
      </w:r>
      <w:r>
        <w:rPr>
          <w:rFonts w:ascii="Times New Roman" w:hAnsi="Times New Roman"/>
          <w:color w:val="auto"/>
        </w:rPr>
        <w:t xml:space="preserve">нкультуры России от 20.02.2015 №</w:t>
      </w:r>
      <w:r>
        <w:rPr>
          <w:rFonts w:ascii="Times New Roman" w:hAnsi="Times New Roman"/>
          <w:color w:val="auto"/>
        </w:rPr>
        <w:t xml:space="preserve"> 277 «Об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</w:t>
      </w:r>
      <w:r>
        <w:rPr>
          <w:rFonts w:ascii="Times New Roman" w:hAnsi="Times New Roman"/>
          <w:color w:val="auto"/>
        </w:rPr>
        <w:t xml:space="preserve">ельной власти, органов государственной власти субъектов Российской Федерации, органов местного самоуправления и организаций культуры в сети «Интернет» (зарегистрирован в Министерстве юстиции Российской Федерации 8 мая 2015 г., регистрационный номер 37187).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</w:footnote>
  <w:footnote w:id="3">
    <w:p>
      <w:pPr>
        <w:pStyle w:val="1072"/>
        <w:jc w:val="both"/>
        <w:rPr>
          <w:rFonts w:ascii="Times New Roman" w:hAnsi="Times New Roman"/>
          <w:color w:val="auto"/>
        </w:rPr>
      </w:pPr>
      <w:r>
        <w:rPr>
          <w:rStyle w:val="1074"/>
          <w:rFonts w:ascii="Times New Roman" w:hAnsi="Times New Roman"/>
          <w:color w:val="auto"/>
        </w:rPr>
        <w:footnoteRef/>
      </w:r>
      <w:r>
        <w:rPr>
          <w:rFonts w:ascii="Times New Roman" w:hAnsi="Times New Roman"/>
          <w:color w:val="auto"/>
        </w:rPr>
        <w:t xml:space="preserve"> Данный критерий не применим к театрально-зрелищным и концертным организациям в соответствии со </w:t>
      </w:r>
      <w:hyperlink r:id="rId3" w:tooltip="consultantplus://offline/ref=47B74F8F97DB94FF26AD0C32A09E7EA8088457D47E47568333042E64607C5EDB3B2289E783e6L7G" w:history="1">
        <w:r>
          <w:rPr>
            <w:rFonts w:ascii="Times New Roman" w:hAnsi="Times New Roman"/>
            <w:color w:val="auto"/>
          </w:rPr>
          <w:t xml:space="preserve">статьей 36.1</w:t>
        </w:r>
      </w:hyperlink>
      <w:r>
        <w:rPr>
          <w:rFonts w:ascii="Times New Roman" w:hAnsi="Times New Roman"/>
          <w:color w:val="auto"/>
        </w:rPr>
        <w:t xml:space="preserve"> Закона Российской </w:t>
      </w:r>
      <w:r>
        <w:rPr>
          <w:rFonts w:ascii="Times New Roman" w:hAnsi="Times New Roman"/>
          <w:color w:val="auto"/>
        </w:rPr>
        <w:t xml:space="preserve">Федерации от 9 октября 1992 г. №</w:t>
      </w:r>
      <w:r>
        <w:rPr>
          <w:rFonts w:ascii="Times New Roman" w:hAnsi="Times New Roman"/>
          <w:color w:val="auto"/>
        </w:rPr>
        <w:t xml:space="preserve"> 3612-1.</w:t>
      </w:r>
      <w:r>
        <w:rPr>
          <w:rFonts w:ascii="Times New Roman" w:hAnsi="Times New Roman"/>
          <w:color w:val="auto"/>
        </w:rPr>
      </w:r>
      <w:r>
        <w:rPr>
          <w:rFonts w:ascii="Times New Roman" w:hAnsi="Times New Roman"/>
          <w:color w:val="auto"/>
        </w:rPr>
      </w:r>
    </w:p>
  </w:footnote>
  <w:footnote w:id="4">
    <w:p>
      <w:pPr>
        <w:pStyle w:val="1072"/>
        <w:jc w:val="both"/>
        <w:rPr>
          <w:rFonts w:ascii="Times New Roman" w:hAnsi="Times New Roman"/>
        </w:rPr>
      </w:pPr>
      <w:r>
        <w:rPr>
          <w:rStyle w:val="1074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Данный показатель не применяется к организациям культуры, размещающимся в объектах культурного </w:t>
      </w:r>
      <w:r>
        <w:rPr>
          <w:rFonts w:ascii="Times New Roman" w:hAnsi="Times New Roman"/>
          <w:color w:val="auto"/>
        </w:rPr>
        <w:t xml:space="preserve">наследия. В случае нахождения организации культуры в объекте культурного наследия применяются показатели, предусмотренные </w:t>
      </w:r>
      <w:hyperlink r:id="rId4" w:tooltip="consultantplus://offline/ref=47B74F8F97DB94FF26AD0C32A09E7EA80B8553D27D47568333042E64607C5EDB3B2289E78A60073Be7LEG" w:history="1">
        <w:r>
          <w:rPr>
            <w:rFonts w:ascii="Times New Roman" w:hAnsi="Times New Roman"/>
            <w:color w:val="auto"/>
          </w:rPr>
          <w:t xml:space="preserve">пунктом 8</w:t>
        </w:r>
      </w:hyperlink>
      <w:r>
        <w:rPr>
          <w:rFonts w:ascii="Times New Roman" w:hAnsi="Times New Roman"/>
          <w:color w:val="auto"/>
        </w:rPr>
        <w:t xml:space="preserve"> Приказа Минкультуры России от 20.11.2015 № 2834 (зарегистрирован в Министерстве юстиции Российской Федерации 10 декабря 2015 г., регистрационный номер 40073).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</w:footnote>
  <w:footnote w:id="5">
    <w:p>
      <w:pPr>
        <w:pStyle w:val="1072"/>
        <w:jc w:val="both"/>
        <w:rPr>
          <w:rFonts w:ascii="Times New Roman" w:hAnsi="Times New Roman"/>
        </w:rPr>
      </w:pPr>
      <w:r>
        <w:rPr>
          <w:rStyle w:val="1074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auto"/>
        </w:rPr>
        <w:t xml:space="preserve">Данный критерий не применим к театрально-зрелищным и концертным организациям в соответствии со </w:t>
      </w:r>
      <w:hyperlink r:id="rId5" w:tooltip="consultantplus://offline/ref=47B74F8F97DB94FF26AD0C32A09E7EA8088457D47E47568333042E64607C5EDB3B2289E783e6L7G" w:history="1">
        <w:r>
          <w:rPr>
            <w:rFonts w:ascii="Times New Roman" w:hAnsi="Times New Roman"/>
            <w:color w:val="auto"/>
          </w:rPr>
          <w:t xml:space="preserve">статьей 36.1</w:t>
        </w:r>
      </w:hyperlink>
      <w:r>
        <w:rPr>
          <w:rFonts w:ascii="Times New Roman" w:hAnsi="Times New Roman"/>
          <w:color w:val="auto"/>
        </w:rPr>
        <w:t xml:space="preserve"> Закона Российской </w:t>
      </w:r>
      <w:r>
        <w:rPr>
          <w:rFonts w:ascii="Times New Roman" w:hAnsi="Times New Roman"/>
          <w:color w:val="auto"/>
        </w:rPr>
        <w:t xml:space="preserve">Федерации от 9 октября 1992 г. №</w:t>
      </w:r>
      <w:r>
        <w:rPr>
          <w:rFonts w:ascii="Times New Roman" w:hAnsi="Times New Roman"/>
          <w:color w:val="auto"/>
        </w:rPr>
        <w:t xml:space="preserve"> 3612-1.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</w:footnote>
  <w:footnote w:id="6">
    <w:p>
      <w:pPr>
        <w:pStyle w:val="1072"/>
        <w:jc w:val="both"/>
        <w:rPr>
          <w:rFonts w:ascii="Times New Roman" w:hAnsi="Times New Roman"/>
        </w:rPr>
      </w:pPr>
      <w:r>
        <w:rPr>
          <w:rStyle w:val="1074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auto"/>
        </w:rPr>
        <w:t xml:space="preserve">Данный критерий не применим к театрально-зрелищным и концертным организациям в соответствии со </w:t>
      </w:r>
      <w:hyperlink r:id="rId6" w:tooltip="consultantplus://offline/ref=47B74F8F97DB94FF26AD0C32A09E7EA8088457D47E47568333042E64607C5EDB3B2289E783e6L7G" w:history="1">
        <w:r>
          <w:rPr>
            <w:rFonts w:ascii="Times New Roman" w:hAnsi="Times New Roman"/>
            <w:color w:val="auto"/>
          </w:rPr>
          <w:t xml:space="preserve">статьей 36.1</w:t>
        </w:r>
      </w:hyperlink>
      <w:r>
        <w:rPr>
          <w:rFonts w:ascii="Times New Roman" w:hAnsi="Times New Roman"/>
          <w:color w:val="auto"/>
        </w:rPr>
        <w:t xml:space="preserve"> Закона Российской </w:t>
      </w:r>
      <w:r>
        <w:rPr>
          <w:rFonts w:ascii="Times New Roman" w:hAnsi="Times New Roman"/>
          <w:color w:val="auto"/>
        </w:rPr>
        <w:t xml:space="preserve">Федерации от 9 октября 1992 г. №</w:t>
      </w:r>
      <w:r>
        <w:rPr>
          <w:rFonts w:ascii="Times New Roman" w:hAnsi="Times New Roman"/>
          <w:color w:val="auto"/>
        </w:rPr>
        <w:t xml:space="preserve"> 3612-1.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9"/>
      <w:jc w:val="center"/>
      <w:rPr>
        <w:lang w:val="ru-RU"/>
      </w:rPr>
    </w:pPr>
    <w:r>
      <w:rPr>
        <w:lang w:val="ru-RU"/>
      </w:rPr>
    </w:r>
    <w:r>
      <w:rPr>
        <w:lang w:val="ru-RU"/>
      </w:rPr>
    </w:r>
    <w:r>
      <w:rPr>
        <w:lang w:val="ru-RU"/>
      </w:rPr>
    </w:r>
  </w:p>
  <w:p>
    <w:pPr>
      <w:pStyle w:val="1049"/>
      <w:jc w:val="center"/>
      <w:rPr>
        <w:lang w:val="ru-RU"/>
      </w:rPr>
    </w:pPr>
    <w:r>
      <w:rPr>
        <w:lang w:val="ru-RU"/>
      </w:rPr>
    </w:r>
    <w:r>
      <w:rPr>
        <w:lang w:val="ru-RU"/>
      </w:rPr>
    </w:r>
    <w:r>
      <w:rPr>
        <w:lang w:val="ru-RU"/>
      </w:rPr>
    </w:r>
  </w:p>
  <w:p>
    <w:pPr>
      <w:pStyle w:val="1049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14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</w:r>
    <w:r>
      <w:rPr>
        <w:rFonts w:ascii="Times New Roman" w:hAnsi="Times New Roman"/>
      </w:rPr>
    </w:r>
  </w:p>
  <w:p>
    <w:pPr>
      <w:pStyle w:val="104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2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3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4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5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6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7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8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/>
        <w:b w:val="0"/>
        <w:i w:val="0"/>
        <w:smallCaps w:val="0"/>
        <w:strike w:val="0"/>
        <w:color w:val="000000"/>
        <w:spacing w:val="0"/>
        <w:position w:val="0"/>
        <w:sz w:val="26"/>
        <w:u w:val="none"/>
      </w:rPr>
    </w:lvl>
    <w:lvl w:ilvl="1">
      <w:start w:val="1"/>
      <w:numFmt w:val="bullet"/>
      <w:isLgl w:val="false"/>
      <w:suff w:val="tab"/>
      <w:lvlText w:val="-"/>
      <w:lvlJc w:val="left"/>
      <w:pPr/>
      <w:rPr>
        <w:rFonts w:ascii="Times New Roman" w:hAnsi="Times New Roman"/>
        <w:b w:val="0"/>
        <w:i w:val="0"/>
        <w:smallCaps w:val="0"/>
        <w:strike w:val="0"/>
        <w:color w:val="000000"/>
        <w:spacing w:val="0"/>
        <w:position w:val="0"/>
        <w:sz w:val="26"/>
        <w:u w:val="none"/>
      </w:rPr>
    </w:lvl>
    <w:lvl w:ilvl="2">
      <w:start w:val="1"/>
      <w:numFmt w:val="bullet"/>
      <w:isLgl w:val="false"/>
      <w:suff w:val="tab"/>
      <w:lvlText w:val="-"/>
      <w:lvlJc w:val="left"/>
      <w:pPr/>
      <w:rPr>
        <w:rFonts w:ascii="Times New Roman" w:hAnsi="Times New Roman"/>
        <w:b w:val="0"/>
        <w:i w:val="0"/>
        <w:smallCaps w:val="0"/>
        <w:strike w:val="0"/>
        <w:color w:val="000000"/>
        <w:spacing w:val="0"/>
        <w:position w:val="0"/>
        <w:sz w:val="26"/>
        <w:u w:val="none"/>
      </w:rPr>
    </w:lvl>
    <w:lvl w:ilvl="3">
      <w:start w:val="1"/>
      <w:numFmt w:val="bullet"/>
      <w:isLgl w:val="false"/>
      <w:suff w:val="tab"/>
      <w:lvlText w:val="-"/>
      <w:lvlJc w:val="left"/>
      <w:pPr/>
      <w:rPr>
        <w:rFonts w:ascii="Times New Roman" w:hAnsi="Times New Roman"/>
        <w:b w:val="0"/>
        <w:i w:val="0"/>
        <w:smallCaps w:val="0"/>
        <w:strike w:val="0"/>
        <w:color w:val="000000"/>
        <w:spacing w:val="0"/>
        <w:position w:val="0"/>
        <w:sz w:val="26"/>
        <w:u w:val="none"/>
      </w:rPr>
    </w:lvl>
    <w:lvl w:ilvl="4">
      <w:start w:val="1"/>
      <w:numFmt w:val="bullet"/>
      <w:isLgl w:val="false"/>
      <w:suff w:val="tab"/>
      <w:lvlText w:val="-"/>
      <w:lvlJc w:val="left"/>
      <w:pPr/>
      <w:rPr>
        <w:rFonts w:ascii="Times New Roman" w:hAnsi="Times New Roman"/>
        <w:b w:val="0"/>
        <w:i w:val="0"/>
        <w:smallCaps w:val="0"/>
        <w:strike w:val="0"/>
        <w:color w:val="000000"/>
        <w:spacing w:val="0"/>
        <w:position w:val="0"/>
        <w:sz w:val="26"/>
        <w:u w:val="none"/>
      </w:rPr>
    </w:lvl>
    <w:lvl w:ilvl="5">
      <w:start w:val="1"/>
      <w:numFmt w:val="bullet"/>
      <w:isLgl w:val="false"/>
      <w:suff w:val="tab"/>
      <w:lvlText w:val="-"/>
      <w:lvlJc w:val="left"/>
      <w:pPr/>
      <w:rPr>
        <w:rFonts w:ascii="Times New Roman" w:hAnsi="Times New Roman"/>
        <w:b w:val="0"/>
        <w:i w:val="0"/>
        <w:smallCaps w:val="0"/>
        <w:strike w:val="0"/>
        <w:color w:val="000000"/>
        <w:spacing w:val="0"/>
        <w:position w:val="0"/>
        <w:sz w:val="26"/>
        <w:u w:val="none"/>
      </w:rPr>
    </w:lvl>
    <w:lvl w:ilvl="6">
      <w:start w:val="1"/>
      <w:numFmt w:val="bullet"/>
      <w:isLgl w:val="false"/>
      <w:suff w:val="tab"/>
      <w:lvlText w:val="-"/>
      <w:lvlJc w:val="left"/>
      <w:pPr/>
      <w:rPr>
        <w:rFonts w:ascii="Times New Roman" w:hAnsi="Times New Roman"/>
        <w:b w:val="0"/>
        <w:i w:val="0"/>
        <w:smallCaps w:val="0"/>
        <w:strike w:val="0"/>
        <w:color w:val="000000"/>
        <w:spacing w:val="0"/>
        <w:position w:val="0"/>
        <w:sz w:val="26"/>
        <w:u w:val="none"/>
      </w:rPr>
    </w:lvl>
    <w:lvl w:ilvl="7">
      <w:start w:val="1"/>
      <w:numFmt w:val="bullet"/>
      <w:isLgl w:val="false"/>
      <w:suff w:val="tab"/>
      <w:lvlText w:val="-"/>
      <w:lvlJc w:val="left"/>
      <w:pPr/>
      <w:rPr>
        <w:rFonts w:ascii="Times New Roman" w:hAnsi="Times New Roman"/>
        <w:b w:val="0"/>
        <w:i w:val="0"/>
        <w:smallCaps w:val="0"/>
        <w:strike w:val="0"/>
        <w:color w:val="000000"/>
        <w:spacing w:val="0"/>
        <w:position w:val="0"/>
        <w:sz w:val="26"/>
        <w:u w:val="none"/>
      </w:rPr>
    </w:lvl>
    <w:lvl w:ilvl="8">
      <w:start w:val="1"/>
      <w:numFmt w:val="bullet"/>
      <w:isLgl w:val="false"/>
      <w:suff w:val="tab"/>
      <w:lvlText w:val="-"/>
      <w:lvlJc w:val="left"/>
      <w:pPr/>
      <w:rPr>
        <w:rFonts w:ascii="Times New Roman" w:hAnsi="Times New Roman"/>
        <w:b w:val="0"/>
        <w:i w:val="0"/>
        <w:smallCaps w:val="0"/>
        <w:strike w:val="0"/>
        <w:color w:val="000000"/>
        <w:spacing w:val="0"/>
        <w:position w:val="0"/>
        <w:sz w:val="26"/>
        <w:u w:val="none"/>
      </w:rPr>
    </w:lvl>
  </w:abstractNum>
  <w:abstractNum w:abstractNumId="2">
    <w:multiLevelType w:val="hybridMultilevel"/>
    <w:lvl w:ilvl="0">
      <w:start w:val="5"/>
      <w:numFmt w:val="decimal"/>
      <w:isLgl w:val="false"/>
      <w:suff w:val="tab"/>
      <w:lvlText w:val="%1,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>
      <w:start w:val="5"/>
      <w:numFmt w:val="decimal"/>
      <w:isLgl w:val="false"/>
      <w:suff w:val="tab"/>
      <w:lvlText w:val="%1,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2">
      <w:start w:val="5"/>
      <w:numFmt w:val="decimal"/>
      <w:isLgl w:val="false"/>
      <w:suff w:val="tab"/>
      <w:lvlText w:val="%1,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3">
      <w:start w:val="5"/>
      <w:numFmt w:val="decimal"/>
      <w:isLgl w:val="false"/>
      <w:suff w:val="tab"/>
      <w:lvlText w:val="%1,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4">
      <w:start w:val="5"/>
      <w:numFmt w:val="decimal"/>
      <w:isLgl w:val="false"/>
      <w:suff w:val="tab"/>
      <w:lvlText w:val="%1,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5">
      <w:start w:val="5"/>
      <w:numFmt w:val="decimal"/>
      <w:isLgl w:val="false"/>
      <w:suff w:val="tab"/>
      <w:lvlText w:val="%1,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6">
      <w:start w:val="5"/>
      <w:numFmt w:val="decimal"/>
      <w:isLgl w:val="false"/>
      <w:suff w:val="tab"/>
      <w:lvlText w:val="%1,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7">
      <w:start w:val="5"/>
      <w:numFmt w:val="decimal"/>
      <w:isLgl w:val="false"/>
      <w:suff w:val="tab"/>
      <w:lvlText w:val="%1,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8">
      <w:start w:val="5"/>
      <w:numFmt w:val="decimal"/>
      <w:isLgl w:val="false"/>
      <w:suff w:val="tab"/>
      <w:lvlText w:val="%1,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</w:abstractNum>
  <w:abstractNum w:abstractNumId="3">
    <w:multiLevelType w:val="hybridMultilevel"/>
    <w:lvl w:ilvl="0">
      <w:start w:val="6"/>
      <w:numFmt w:val="decimal"/>
      <w:isLgl w:val="false"/>
      <w:suff w:val="space"/>
      <w:lvlText w:val="%1."/>
      <w:lvlJc w:val="left"/>
      <w:pPr>
        <w:ind w:firstLine="709"/>
      </w:pPr>
      <w:rPr>
        <w:rFonts w:hint="default"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>
      <w:start w:val="6"/>
      <w:numFmt w:val="decimal"/>
      <w:isLgl w:val="false"/>
      <w:suff w:val="tab"/>
      <w:lvlText w:val="%1."/>
      <w:lvlJc w:val="left"/>
      <w:pPr/>
      <w:rPr>
        <w:rFonts w:hint="default"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2">
      <w:start w:val="6"/>
      <w:numFmt w:val="decimal"/>
      <w:isLgl w:val="false"/>
      <w:suff w:val="tab"/>
      <w:lvlText w:val="%1."/>
      <w:lvlJc w:val="left"/>
      <w:pPr/>
      <w:rPr>
        <w:rFonts w:hint="default"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3">
      <w:start w:val="6"/>
      <w:numFmt w:val="decimal"/>
      <w:isLgl w:val="false"/>
      <w:suff w:val="tab"/>
      <w:lvlText w:val="%1."/>
      <w:lvlJc w:val="left"/>
      <w:pPr/>
      <w:rPr>
        <w:rFonts w:hint="default"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4">
      <w:start w:val="6"/>
      <w:numFmt w:val="decimal"/>
      <w:isLgl w:val="false"/>
      <w:suff w:val="tab"/>
      <w:lvlText w:val="%1."/>
      <w:lvlJc w:val="left"/>
      <w:pPr/>
      <w:rPr>
        <w:rFonts w:hint="default"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5">
      <w:start w:val="6"/>
      <w:numFmt w:val="decimal"/>
      <w:isLgl w:val="false"/>
      <w:suff w:val="tab"/>
      <w:lvlText w:val="%1."/>
      <w:lvlJc w:val="left"/>
      <w:pPr/>
      <w:rPr>
        <w:rFonts w:hint="default"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6">
      <w:start w:val="6"/>
      <w:numFmt w:val="decimal"/>
      <w:isLgl w:val="false"/>
      <w:suff w:val="tab"/>
      <w:lvlText w:val="%1."/>
      <w:lvlJc w:val="left"/>
      <w:pPr/>
      <w:rPr>
        <w:rFonts w:hint="default"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7">
      <w:start w:val="6"/>
      <w:numFmt w:val="decimal"/>
      <w:isLgl w:val="false"/>
      <w:suff w:val="tab"/>
      <w:lvlText w:val="%1."/>
      <w:lvlJc w:val="left"/>
      <w:pPr/>
      <w:rPr>
        <w:rFonts w:hint="default"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8">
      <w:start w:val="6"/>
      <w:numFmt w:val="decimal"/>
      <w:isLgl w:val="false"/>
      <w:suff w:val="tab"/>
      <w:lvlText w:val="%1."/>
      <w:lvlJc w:val="left"/>
      <w:pPr/>
      <w:rPr>
        <w:rFonts w:hint="default"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2138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6">
    <w:multiLevelType w:val="hybridMultilevel"/>
    <w:lvl w:ilvl="0">
      <w:start w:val="5"/>
      <w:numFmt w:val="bullet"/>
      <w:isLgl w:val="false"/>
      <w:suff w:val="tab"/>
      <w:lvlText w:val=""/>
      <w:lvlJc w:val="left"/>
      <w:pPr>
        <w:ind w:left="1069" w:hanging="360"/>
      </w:pPr>
      <w:rPr>
        <w:rFonts w:hint="default" w:ascii="Symbol" w:hAnsi="Symbol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pStyle w:val="1075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−"/>
      <w:lvlJc w:val="left"/>
      <w:pPr/>
      <w:rPr>
        <w:rFonts w:hint="default" w:ascii="Times New Roman" w:hAnsi="Times New Roman" w:cs="Times New Roman"/>
        <w:b w:val="0"/>
        <w:i w:val="0"/>
        <w:smallCaps w:val="0"/>
        <w:strike w:val="0"/>
        <w:color w:val="000000"/>
        <w:spacing w:val="0"/>
        <w:position w:val="0"/>
        <w:sz w:val="26"/>
        <w:u w:val="none"/>
      </w:rPr>
    </w:lvl>
    <w:lvl w:ilvl="1">
      <w:start w:val="1"/>
      <w:numFmt w:val="bullet"/>
      <w:isLgl w:val="false"/>
      <w:suff w:val="tab"/>
      <w:lvlText w:val="-"/>
      <w:lvlJc w:val="left"/>
      <w:pPr/>
      <w:rPr>
        <w:rFonts w:ascii="Times New Roman" w:hAnsi="Times New Roman"/>
        <w:b w:val="0"/>
        <w:i w:val="0"/>
        <w:smallCaps w:val="0"/>
        <w:strike w:val="0"/>
        <w:color w:val="000000"/>
        <w:spacing w:val="0"/>
        <w:position w:val="0"/>
        <w:sz w:val="26"/>
        <w:u w:val="none"/>
      </w:rPr>
    </w:lvl>
    <w:lvl w:ilvl="2">
      <w:start w:val="1"/>
      <w:numFmt w:val="bullet"/>
      <w:isLgl w:val="false"/>
      <w:suff w:val="tab"/>
      <w:lvlText w:val="-"/>
      <w:lvlJc w:val="left"/>
      <w:pPr/>
      <w:rPr>
        <w:rFonts w:ascii="Times New Roman" w:hAnsi="Times New Roman"/>
        <w:b w:val="0"/>
        <w:i w:val="0"/>
        <w:smallCaps w:val="0"/>
        <w:strike w:val="0"/>
        <w:color w:val="000000"/>
        <w:spacing w:val="0"/>
        <w:position w:val="0"/>
        <w:sz w:val="26"/>
        <w:u w:val="none"/>
      </w:rPr>
    </w:lvl>
    <w:lvl w:ilvl="3">
      <w:start w:val="1"/>
      <w:numFmt w:val="bullet"/>
      <w:isLgl w:val="false"/>
      <w:suff w:val="tab"/>
      <w:lvlText w:val="-"/>
      <w:lvlJc w:val="left"/>
      <w:pPr/>
      <w:rPr>
        <w:rFonts w:ascii="Times New Roman" w:hAnsi="Times New Roman"/>
        <w:b w:val="0"/>
        <w:i w:val="0"/>
        <w:smallCaps w:val="0"/>
        <w:strike w:val="0"/>
        <w:color w:val="000000"/>
        <w:spacing w:val="0"/>
        <w:position w:val="0"/>
        <w:sz w:val="26"/>
        <w:u w:val="none"/>
      </w:rPr>
    </w:lvl>
    <w:lvl w:ilvl="4">
      <w:start w:val="1"/>
      <w:numFmt w:val="bullet"/>
      <w:isLgl w:val="false"/>
      <w:suff w:val="tab"/>
      <w:lvlText w:val="-"/>
      <w:lvlJc w:val="left"/>
      <w:pPr/>
      <w:rPr>
        <w:rFonts w:ascii="Times New Roman" w:hAnsi="Times New Roman"/>
        <w:b w:val="0"/>
        <w:i w:val="0"/>
        <w:smallCaps w:val="0"/>
        <w:strike w:val="0"/>
        <w:color w:val="000000"/>
        <w:spacing w:val="0"/>
        <w:position w:val="0"/>
        <w:sz w:val="26"/>
        <w:u w:val="none"/>
      </w:rPr>
    </w:lvl>
    <w:lvl w:ilvl="5">
      <w:start w:val="1"/>
      <w:numFmt w:val="bullet"/>
      <w:isLgl w:val="false"/>
      <w:suff w:val="tab"/>
      <w:lvlText w:val="-"/>
      <w:lvlJc w:val="left"/>
      <w:pPr/>
      <w:rPr>
        <w:rFonts w:ascii="Times New Roman" w:hAnsi="Times New Roman"/>
        <w:b w:val="0"/>
        <w:i w:val="0"/>
        <w:smallCaps w:val="0"/>
        <w:strike w:val="0"/>
        <w:color w:val="000000"/>
        <w:spacing w:val="0"/>
        <w:position w:val="0"/>
        <w:sz w:val="26"/>
        <w:u w:val="none"/>
      </w:rPr>
    </w:lvl>
    <w:lvl w:ilvl="6">
      <w:start w:val="1"/>
      <w:numFmt w:val="bullet"/>
      <w:isLgl w:val="false"/>
      <w:suff w:val="tab"/>
      <w:lvlText w:val="-"/>
      <w:lvlJc w:val="left"/>
      <w:pPr/>
      <w:rPr>
        <w:rFonts w:ascii="Times New Roman" w:hAnsi="Times New Roman"/>
        <w:b w:val="0"/>
        <w:i w:val="0"/>
        <w:smallCaps w:val="0"/>
        <w:strike w:val="0"/>
        <w:color w:val="000000"/>
        <w:spacing w:val="0"/>
        <w:position w:val="0"/>
        <w:sz w:val="26"/>
        <w:u w:val="none"/>
      </w:rPr>
    </w:lvl>
    <w:lvl w:ilvl="7">
      <w:start w:val="1"/>
      <w:numFmt w:val="bullet"/>
      <w:isLgl w:val="false"/>
      <w:suff w:val="tab"/>
      <w:lvlText w:val="-"/>
      <w:lvlJc w:val="left"/>
      <w:pPr/>
      <w:rPr>
        <w:rFonts w:ascii="Times New Roman" w:hAnsi="Times New Roman"/>
        <w:b w:val="0"/>
        <w:i w:val="0"/>
        <w:smallCaps w:val="0"/>
        <w:strike w:val="0"/>
        <w:color w:val="000000"/>
        <w:spacing w:val="0"/>
        <w:position w:val="0"/>
        <w:sz w:val="26"/>
        <w:u w:val="none"/>
      </w:rPr>
    </w:lvl>
    <w:lvl w:ilvl="8">
      <w:start w:val="1"/>
      <w:numFmt w:val="bullet"/>
      <w:isLgl w:val="false"/>
      <w:suff w:val="tab"/>
      <w:lvlText w:val="-"/>
      <w:lvlJc w:val="left"/>
      <w:pPr/>
      <w:rPr>
        <w:rFonts w:ascii="Times New Roman" w:hAnsi="Times New Roman"/>
        <w:b w:val="0"/>
        <w:i w:val="0"/>
        <w:smallCaps w:val="0"/>
        <w:strike w:val="0"/>
        <w:color w:val="000000"/>
        <w:spacing w:val="0"/>
        <w:position w:val="0"/>
        <w:sz w:val="26"/>
        <w:u w:val="none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1429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2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3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4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5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6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7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8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2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3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4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5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6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7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8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1509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22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94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6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8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10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2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4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69" w:hanging="360"/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cs="Times New Roman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2149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 w:ascii="Times New Roman" w:hAnsi="Times New Roman" w:cs="Times New Roman"/>
        <w:b w:val="0"/>
        <w:i w:val="0"/>
        <w:sz w:val="28"/>
        <w:szCs w:val="28"/>
      </w:rPr>
    </w:lvl>
    <w:lvl w:ilvl="2">
      <w:start w:val="1"/>
      <w:numFmt w:val="decimal"/>
      <w:isLgl/>
      <w:suff w:val="tab"/>
      <w:lvlText w:val="%1.%2.%3."/>
      <w:lvlJc w:val="left"/>
      <w:pPr>
        <w:ind w:left="720" w:hanging="720"/>
      </w:pPr>
      <w:rPr>
        <w:rFonts w:hint="default" w:ascii="Times New Roman" w:hAnsi="Times New Roman" w:cs="Times New Roman"/>
        <w:b w:val="0"/>
        <w:sz w:val="28"/>
        <w:szCs w:val="28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isLgl/>
      <w:suff w:val="tab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suff w:val="tab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4">
    <w:multiLevelType w:val="hybridMultilevel"/>
    <w:lvl w:ilvl="0">
      <w:start w:val="5"/>
      <w:numFmt w:val="bullet"/>
      <w:isLgl w:val="false"/>
      <w:suff w:val="tab"/>
      <w:lvlText w:val=""/>
      <w:lvlJc w:val="left"/>
      <w:pPr>
        <w:ind w:left="940" w:hanging="360"/>
      </w:pPr>
      <w:rPr>
        <w:rFonts w:hint="default" w:ascii="Symbol" w:hAnsi="Symbol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60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20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80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0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1"/>
  </w:num>
  <w:num w:numId="6">
    <w:abstractNumId w:val="28"/>
  </w:num>
  <w:num w:numId="7">
    <w:abstractNumId w:val="34"/>
  </w:num>
  <w:num w:numId="8">
    <w:abstractNumId w:val="6"/>
  </w:num>
  <w:num w:numId="9">
    <w:abstractNumId w:val="19"/>
  </w:num>
  <w:num w:numId="10">
    <w:abstractNumId w:val="33"/>
  </w:num>
  <w:num w:numId="11">
    <w:abstractNumId w:val="27"/>
  </w:num>
  <w:num w:numId="12">
    <w:abstractNumId w:val="11"/>
  </w:num>
  <w:num w:numId="13">
    <w:abstractNumId w:val="16"/>
  </w:num>
  <w:num w:numId="14">
    <w:abstractNumId w:val="25"/>
  </w:num>
  <w:num w:numId="15">
    <w:abstractNumId w:val="10"/>
  </w:num>
  <w:num w:numId="16">
    <w:abstractNumId w:val="32"/>
  </w:num>
  <w:num w:numId="17">
    <w:abstractNumId w:val="4"/>
  </w:num>
  <w:num w:numId="18">
    <w:abstractNumId w:val="18"/>
  </w:num>
  <w:num w:numId="19">
    <w:abstractNumId w:val="20"/>
  </w:num>
  <w:num w:numId="20">
    <w:abstractNumId w:val="8"/>
  </w:num>
  <w:num w:numId="21">
    <w:abstractNumId w:val="22"/>
  </w:num>
  <w:num w:numId="22">
    <w:abstractNumId w:val="17"/>
  </w:num>
  <w:num w:numId="23">
    <w:abstractNumId w:val="12"/>
  </w:num>
  <w:num w:numId="24">
    <w:abstractNumId w:val="14"/>
  </w:num>
  <w:num w:numId="25">
    <w:abstractNumId w:val="13"/>
  </w:num>
  <w:num w:numId="26">
    <w:abstractNumId w:val="26"/>
  </w:num>
  <w:num w:numId="27">
    <w:abstractNumId w:val="30"/>
  </w:num>
  <w:num w:numId="28">
    <w:abstractNumId w:val="24"/>
  </w:num>
  <w:num w:numId="29">
    <w:abstractNumId w:val="9"/>
  </w:num>
  <w:num w:numId="30">
    <w:abstractNumId w:val="7"/>
  </w:num>
  <w:num w:numId="31">
    <w:abstractNumId w:val="15"/>
  </w:num>
  <w:num w:numId="32">
    <w:abstractNumId w:val="23"/>
  </w:num>
  <w:num w:numId="33">
    <w:abstractNumId w:val="5"/>
  </w:num>
  <w:num w:numId="34">
    <w:abstractNumId w:val="31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ourier New" w:hAnsi="Courier New" w:eastAsia="Times New Roman" w:cs="Courier New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48">
    <w:name w:val="Heading 1"/>
    <w:basedOn w:val="1019"/>
    <w:next w:val="1019"/>
    <w:link w:val="84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849">
    <w:name w:val="Heading 1 Char"/>
    <w:basedOn w:val="1020"/>
    <w:link w:val="848"/>
    <w:uiPriority w:val="9"/>
    <w:rPr>
      <w:rFonts w:ascii="Arial" w:hAnsi="Arial" w:eastAsia="Arial" w:cs="Arial"/>
      <w:sz w:val="40"/>
      <w:szCs w:val="40"/>
    </w:rPr>
  </w:style>
  <w:style w:type="paragraph" w:styleId="850">
    <w:name w:val="Heading 2"/>
    <w:basedOn w:val="1019"/>
    <w:next w:val="1019"/>
    <w:link w:val="85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851">
    <w:name w:val="Heading 2 Char"/>
    <w:basedOn w:val="1020"/>
    <w:link w:val="850"/>
    <w:uiPriority w:val="9"/>
    <w:rPr>
      <w:rFonts w:ascii="Arial" w:hAnsi="Arial" w:eastAsia="Arial" w:cs="Arial"/>
      <w:sz w:val="34"/>
    </w:rPr>
  </w:style>
  <w:style w:type="paragraph" w:styleId="852">
    <w:name w:val="Heading 3"/>
    <w:basedOn w:val="1019"/>
    <w:next w:val="1019"/>
    <w:link w:val="85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853">
    <w:name w:val="Heading 3 Char"/>
    <w:basedOn w:val="1020"/>
    <w:link w:val="852"/>
    <w:uiPriority w:val="9"/>
    <w:rPr>
      <w:rFonts w:ascii="Arial" w:hAnsi="Arial" w:eastAsia="Arial" w:cs="Arial"/>
      <w:sz w:val="30"/>
      <w:szCs w:val="30"/>
    </w:rPr>
  </w:style>
  <w:style w:type="paragraph" w:styleId="854">
    <w:name w:val="Heading 4"/>
    <w:basedOn w:val="1019"/>
    <w:next w:val="1019"/>
    <w:link w:val="85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55">
    <w:name w:val="Heading 4 Char"/>
    <w:basedOn w:val="1020"/>
    <w:link w:val="854"/>
    <w:uiPriority w:val="9"/>
    <w:rPr>
      <w:rFonts w:ascii="Arial" w:hAnsi="Arial" w:eastAsia="Arial" w:cs="Arial"/>
      <w:b/>
      <w:bCs/>
      <w:sz w:val="26"/>
      <w:szCs w:val="26"/>
    </w:rPr>
  </w:style>
  <w:style w:type="paragraph" w:styleId="856">
    <w:name w:val="Heading 5"/>
    <w:basedOn w:val="1019"/>
    <w:next w:val="1019"/>
    <w:link w:val="85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57">
    <w:name w:val="Heading 5 Char"/>
    <w:basedOn w:val="1020"/>
    <w:link w:val="856"/>
    <w:uiPriority w:val="9"/>
    <w:rPr>
      <w:rFonts w:ascii="Arial" w:hAnsi="Arial" w:eastAsia="Arial" w:cs="Arial"/>
      <w:b/>
      <w:bCs/>
      <w:sz w:val="24"/>
      <w:szCs w:val="24"/>
    </w:rPr>
  </w:style>
  <w:style w:type="paragraph" w:styleId="858">
    <w:name w:val="Heading 6"/>
    <w:basedOn w:val="1019"/>
    <w:next w:val="1019"/>
    <w:link w:val="85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59">
    <w:name w:val="Heading 6 Char"/>
    <w:basedOn w:val="1020"/>
    <w:link w:val="858"/>
    <w:uiPriority w:val="9"/>
    <w:rPr>
      <w:rFonts w:ascii="Arial" w:hAnsi="Arial" w:eastAsia="Arial" w:cs="Arial"/>
      <w:b/>
      <w:bCs/>
      <w:sz w:val="22"/>
      <w:szCs w:val="22"/>
    </w:rPr>
  </w:style>
  <w:style w:type="paragraph" w:styleId="860">
    <w:name w:val="Heading 7"/>
    <w:basedOn w:val="1019"/>
    <w:next w:val="1019"/>
    <w:link w:val="86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61">
    <w:name w:val="Heading 7 Char"/>
    <w:basedOn w:val="1020"/>
    <w:link w:val="8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62">
    <w:name w:val="Heading 8"/>
    <w:basedOn w:val="1019"/>
    <w:next w:val="1019"/>
    <w:link w:val="86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63">
    <w:name w:val="Heading 8 Char"/>
    <w:basedOn w:val="1020"/>
    <w:link w:val="862"/>
    <w:uiPriority w:val="9"/>
    <w:rPr>
      <w:rFonts w:ascii="Arial" w:hAnsi="Arial" w:eastAsia="Arial" w:cs="Arial"/>
      <w:i/>
      <w:iCs/>
      <w:sz w:val="22"/>
      <w:szCs w:val="22"/>
    </w:rPr>
  </w:style>
  <w:style w:type="paragraph" w:styleId="864">
    <w:name w:val="Heading 9"/>
    <w:basedOn w:val="1019"/>
    <w:next w:val="1019"/>
    <w:link w:val="86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65">
    <w:name w:val="Heading 9 Char"/>
    <w:basedOn w:val="1020"/>
    <w:link w:val="864"/>
    <w:uiPriority w:val="9"/>
    <w:rPr>
      <w:rFonts w:ascii="Arial" w:hAnsi="Arial" w:eastAsia="Arial" w:cs="Arial"/>
      <w:i/>
      <w:iCs/>
      <w:sz w:val="21"/>
      <w:szCs w:val="21"/>
    </w:rPr>
  </w:style>
  <w:style w:type="paragraph" w:styleId="866">
    <w:name w:val="No Spacing"/>
    <w:uiPriority w:val="1"/>
    <w:qFormat/>
    <w:pPr>
      <w:spacing w:before="0" w:after="0" w:line="240" w:lineRule="auto"/>
    </w:pPr>
  </w:style>
  <w:style w:type="paragraph" w:styleId="867">
    <w:name w:val="Title"/>
    <w:basedOn w:val="1019"/>
    <w:next w:val="1019"/>
    <w:link w:val="86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68">
    <w:name w:val="Title Char"/>
    <w:basedOn w:val="1020"/>
    <w:link w:val="867"/>
    <w:uiPriority w:val="10"/>
    <w:rPr>
      <w:sz w:val="48"/>
      <w:szCs w:val="48"/>
    </w:rPr>
  </w:style>
  <w:style w:type="paragraph" w:styleId="869">
    <w:name w:val="Subtitle"/>
    <w:basedOn w:val="1019"/>
    <w:next w:val="1019"/>
    <w:link w:val="870"/>
    <w:uiPriority w:val="11"/>
    <w:qFormat/>
    <w:pPr>
      <w:spacing w:before="200" w:after="200"/>
    </w:pPr>
    <w:rPr>
      <w:sz w:val="24"/>
      <w:szCs w:val="24"/>
    </w:rPr>
  </w:style>
  <w:style w:type="character" w:styleId="870">
    <w:name w:val="Subtitle Char"/>
    <w:basedOn w:val="1020"/>
    <w:link w:val="869"/>
    <w:uiPriority w:val="11"/>
    <w:rPr>
      <w:sz w:val="24"/>
      <w:szCs w:val="24"/>
    </w:rPr>
  </w:style>
  <w:style w:type="paragraph" w:styleId="871">
    <w:name w:val="Quote"/>
    <w:basedOn w:val="1019"/>
    <w:next w:val="1019"/>
    <w:link w:val="872"/>
    <w:uiPriority w:val="29"/>
    <w:qFormat/>
    <w:pPr>
      <w:ind w:left="720" w:right="720"/>
    </w:pPr>
    <w:rPr>
      <w:i/>
    </w:rPr>
  </w:style>
  <w:style w:type="character" w:styleId="872">
    <w:name w:val="Quote Char"/>
    <w:link w:val="871"/>
    <w:uiPriority w:val="29"/>
    <w:rPr>
      <w:i/>
    </w:rPr>
  </w:style>
  <w:style w:type="paragraph" w:styleId="873">
    <w:name w:val="Intense Quote"/>
    <w:basedOn w:val="1019"/>
    <w:next w:val="1019"/>
    <w:link w:val="87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74">
    <w:name w:val="Intense Quote Char"/>
    <w:link w:val="873"/>
    <w:uiPriority w:val="30"/>
    <w:rPr>
      <w:i/>
    </w:rPr>
  </w:style>
  <w:style w:type="character" w:styleId="875">
    <w:name w:val="Header Char"/>
    <w:basedOn w:val="1020"/>
    <w:link w:val="1049"/>
    <w:uiPriority w:val="99"/>
  </w:style>
  <w:style w:type="character" w:styleId="876">
    <w:name w:val="Footer Char"/>
    <w:basedOn w:val="1020"/>
    <w:link w:val="1051"/>
    <w:uiPriority w:val="99"/>
  </w:style>
  <w:style w:type="paragraph" w:styleId="877">
    <w:name w:val="Caption"/>
    <w:basedOn w:val="1019"/>
    <w:next w:val="1019"/>
    <w:link w:val="87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78">
    <w:name w:val="Caption Char"/>
    <w:basedOn w:val="877"/>
    <w:link w:val="1051"/>
    <w:uiPriority w:val="99"/>
  </w:style>
  <w:style w:type="table" w:styleId="879">
    <w:name w:val="Table Grid Light"/>
    <w:basedOn w:val="10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0">
    <w:name w:val="Plain Table 1"/>
    <w:basedOn w:val="10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81">
    <w:name w:val="Plain Table 2"/>
    <w:basedOn w:val="10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82">
    <w:name w:val="Plain Table 3"/>
    <w:basedOn w:val="10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83">
    <w:name w:val="Plain Table 4"/>
    <w:basedOn w:val="10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Plain Table 5"/>
    <w:basedOn w:val="10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85">
    <w:name w:val="Grid Table 1 Light"/>
    <w:basedOn w:val="10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Grid Table 1 Light - Accent 1"/>
    <w:basedOn w:val="10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Grid Table 1 Light - Accent 2"/>
    <w:basedOn w:val="10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Grid Table 1 Light - Accent 3"/>
    <w:basedOn w:val="10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Grid Table 1 Light - Accent 4"/>
    <w:basedOn w:val="10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Grid Table 1 Light - Accent 5"/>
    <w:basedOn w:val="10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>
    <w:name w:val="Grid Table 1 Light - Accent 6"/>
    <w:basedOn w:val="10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>
    <w:name w:val="Grid Table 2"/>
    <w:basedOn w:val="10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Grid Table 2 - Accent 1"/>
    <w:basedOn w:val="10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Grid Table 2 - Accent 2"/>
    <w:basedOn w:val="10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>
    <w:name w:val="Grid Table 2 - Accent 3"/>
    <w:basedOn w:val="10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>
    <w:name w:val="Grid Table 2 - Accent 4"/>
    <w:basedOn w:val="10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>
    <w:name w:val="Grid Table 2 - Accent 5"/>
    <w:basedOn w:val="10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>
    <w:name w:val="Grid Table 2 - Accent 6"/>
    <w:basedOn w:val="10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>
    <w:name w:val="Grid Table 3"/>
    <w:basedOn w:val="10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>
    <w:name w:val="Grid Table 3 - Accent 1"/>
    <w:basedOn w:val="10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>
    <w:name w:val="Grid Table 3 - Accent 2"/>
    <w:basedOn w:val="10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>
    <w:name w:val="Grid Table 3 - Accent 3"/>
    <w:basedOn w:val="10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>
    <w:name w:val="Grid Table 3 - Accent 4"/>
    <w:basedOn w:val="10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>
    <w:name w:val="Grid Table 3 - Accent 5"/>
    <w:basedOn w:val="10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>
    <w:name w:val="Grid Table 3 - Accent 6"/>
    <w:basedOn w:val="10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>
    <w:name w:val="Grid Table 4"/>
    <w:basedOn w:val="10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07">
    <w:name w:val="Grid Table 4 - Accent 1"/>
    <w:basedOn w:val="10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08">
    <w:name w:val="Grid Table 4 - Accent 2"/>
    <w:basedOn w:val="10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09">
    <w:name w:val="Grid Table 4 - Accent 3"/>
    <w:basedOn w:val="10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10">
    <w:name w:val="Grid Table 4 - Accent 4"/>
    <w:basedOn w:val="10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11">
    <w:name w:val="Grid Table 4 - Accent 5"/>
    <w:basedOn w:val="10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12">
    <w:name w:val="Grid Table 4 - Accent 6"/>
    <w:basedOn w:val="10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13">
    <w:name w:val="Grid Table 5 Dark"/>
    <w:basedOn w:val="10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14">
    <w:name w:val="Grid Table 5 Dark- Accent 1"/>
    <w:basedOn w:val="10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915">
    <w:name w:val="Grid Table 5 Dark - Accent 2"/>
    <w:basedOn w:val="10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916">
    <w:name w:val="Grid Table 5 Dark - Accent 3"/>
    <w:basedOn w:val="10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917">
    <w:name w:val="Grid Table 5 Dark- Accent 4"/>
    <w:basedOn w:val="10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918">
    <w:name w:val="Grid Table 5 Dark - Accent 5"/>
    <w:basedOn w:val="10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19">
    <w:name w:val="Grid Table 5 Dark - Accent 6"/>
    <w:basedOn w:val="10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20">
    <w:name w:val="Grid Table 6 Colorful"/>
    <w:basedOn w:val="10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21">
    <w:name w:val="Grid Table 6 Colorful - Accent 1"/>
    <w:basedOn w:val="10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2">
    <w:name w:val="Grid Table 6 Colorful - Accent 2"/>
    <w:basedOn w:val="10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3">
    <w:name w:val="Grid Table 6 Colorful - Accent 3"/>
    <w:basedOn w:val="10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4">
    <w:name w:val="Grid Table 6 Colorful - Accent 4"/>
    <w:basedOn w:val="10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25">
    <w:name w:val="Grid Table 6 Colorful - Accent 5"/>
    <w:basedOn w:val="10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26">
    <w:name w:val="Grid Table 6 Colorful - Accent 6"/>
    <w:basedOn w:val="10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27">
    <w:name w:val="Grid Table 7 Colorful"/>
    <w:basedOn w:val="10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8">
    <w:name w:val="Grid Table 7 Colorful - Accent 1"/>
    <w:basedOn w:val="10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>
    <w:name w:val="Grid Table 7 Colorful - Accent 2"/>
    <w:basedOn w:val="10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0">
    <w:name w:val="Grid Table 7 Colorful - Accent 3"/>
    <w:basedOn w:val="10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1">
    <w:name w:val="Grid Table 7 Colorful - Accent 4"/>
    <w:basedOn w:val="10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2">
    <w:name w:val="Grid Table 7 Colorful - Accent 5"/>
    <w:basedOn w:val="10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3">
    <w:name w:val="Grid Table 7 Colorful - Accent 6"/>
    <w:basedOn w:val="10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4">
    <w:name w:val="List Table 1 Light"/>
    <w:basedOn w:val="10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5">
    <w:name w:val="List Table 1 Light - Accent 1"/>
    <w:basedOn w:val="10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>
    <w:name w:val="List Table 1 Light - Accent 2"/>
    <w:basedOn w:val="10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>
    <w:name w:val="List Table 1 Light - Accent 3"/>
    <w:basedOn w:val="10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>
    <w:name w:val="List Table 1 Light - Accent 4"/>
    <w:basedOn w:val="10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>
    <w:name w:val="List Table 1 Light - Accent 5"/>
    <w:basedOn w:val="10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>
    <w:name w:val="List Table 1 Light - Accent 6"/>
    <w:basedOn w:val="10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>
    <w:name w:val="List Table 2"/>
    <w:basedOn w:val="10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42">
    <w:name w:val="List Table 2 - Accent 1"/>
    <w:basedOn w:val="10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43">
    <w:name w:val="List Table 2 - Accent 2"/>
    <w:basedOn w:val="10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44">
    <w:name w:val="List Table 2 - Accent 3"/>
    <w:basedOn w:val="10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45">
    <w:name w:val="List Table 2 - Accent 4"/>
    <w:basedOn w:val="10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46">
    <w:name w:val="List Table 2 - Accent 5"/>
    <w:basedOn w:val="10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47">
    <w:name w:val="List Table 2 - Accent 6"/>
    <w:basedOn w:val="10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48">
    <w:name w:val="List Table 3"/>
    <w:basedOn w:val="10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9">
    <w:name w:val="List Table 3 - Accent 1"/>
    <w:basedOn w:val="10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0">
    <w:name w:val="List Table 3 - Accent 2"/>
    <w:basedOn w:val="10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1">
    <w:name w:val="List Table 3 - Accent 3"/>
    <w:basedOn w:val="10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2">
    <w:name w:val="List Table 3 - Accent 4"/>
    <w:basedOn w:val="10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3">
    <w:name w:val="List Table 3 - Accent 5"/>
    <w:basedOn w:val="10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4">
    <w:name w:val="List Table 3 - Accent 6"/>
    <w:basedOn w:val="10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5">
    <w:name w:val="List Table 4"/>
    <w:basedOn w:val="10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6">
    <w:name w:val="List Table 4 - Accent 1"/>
    <w:basedOn w:val="10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7">
    <w:name w:val="List Table 4 - Accent 2"/>
    <w:basedOn w:val="10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8">
    <w:name w:val="List Table 4 - Accent 3"/>
    <w:basedOn w:val="10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9">
    <w:name w:val="List Table 4 - Accent 4"/>
    <w:basedOn w:val="10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0">
    <w:name w:val="List Table 4 - Accent 5"/>
    <w:basedOn w:val="10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1">
    <w:name w:val="List Table 4 - Accent 6"/>
    <w:basedOn w:val="10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2">
    <w:name w:val="List Table 5 Dark"/>
    <w:basedOn w:val="10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3">
    <w:name w:val="List Table 5 Dark - Accent 1"/>
    <w:basedOn w:val="10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4">
    <w:name w:val="List Table 5 Dark - Accent 2"/>
    <w:basedOn w:val="10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5">
    <w:name w:val="List Table 5 Dark - Accent 3"/>
    <w:basedOn w:val="10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6">
    <w:name w:val="List Table 5 Dark - Accent 4"/>
    <w:basedOn w:val="10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7">
    <w:name w:val="List Table 5 Dark - Accent 5"/>
    <w:basedOn w:val="10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8">
    <w:name w:val="List Table 5 Dark - Accent 6"/>
    <w:basedOn w:val="10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9">
    <w:name w:val="List Table 6 Colorful"/>
    <w:basedOn w:val="10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70">
    <w:name w:val="List Table 6 Colorful - Accent 1"/>
    <w:basedOn w:val="10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71">
    <w:name w:val="List Table 6 Colorful - Accent 2"/>
    <w:basedOn w:val="10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72">
    <w:name w:val="List Table 6 Colorful - Accent 3"/>
    <w:basedOn w:val="10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73">
    <w:name w:val="List Table 6 Colorful - Accent 4"/>
    <w:basedOn w:val="10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74">
    <w:name w:val="List Table 6 Colorful - Accent 5"/>
    <w:basedOn w:val="10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75">
    <w:name w:val="List Table 6 Colorful - Accent 6"/>
    <w:basedOn w:val="10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76">
    <w:name w:val="List Table 7 Colorful"/>
    <w:basedOn w:val="10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77">
    <w:name w:val="List Table 7 Colorful - Accent 1"/>
    <w:basedOn w:val="10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78">
    <w:name w:val="List Table 7 Colorful - Accent 2"/>
    <w:basedOn w:val="10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79">
    <w:name w:val="List Table 7 Colorful - Accent 3"/>
    <w:basedOn w:val="10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80">
    <w:name w:val="List Table 7 Colorful - Accent 4"/>
    <w:basedOn w:val="10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81">
    <w:name w:val="List Table 7 Colorful - Accent 5"/>
    <w:basedOn w:val="10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82">
    <w:name w:val="List Table 7 Colorful - Accent 6"/>
    <w:basedOn w:val="10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83">
    <w:name w:val="Lined - Accent"/>
    <w:basedOn w:val="10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84">
    <w:name w:val="Lined - Accent 1"/>
    <w:basedOn w:val="10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85">
    <w:name w:val="Lined - Accent 2"/>
    <w:basedOn w:val="10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86">
    <w:name w:val="Lined - Accent 3"/>
    <w:basedOn w:val="10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87">
    <w:name w:val="Lined - Accent 4"/>
    <w:basedOn w:val="10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88">
    <w:name w:val="Lined - Accent 5"/>
    <w:basedOn w:val="10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89">
    <w:name w:val="Lined - Accent 6"/>
    <w:basedOn w:val="10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90">
    <w:name w:val="Bordered &amp; Lined - Accent"/>
    <w:basedOn w:val="10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91">
    <w:name w:val="Bordered &amp; Lined - Accent 1"/>
    <w:basedOn w:val="10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92">
    <w:name w:val="Bordered &amp; Lined - Accent 2"/>
    <w:basedOn w:val="10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93">
    <w:name w:val="Bordered &amp; Lined - Accent 3"/>
    <w:basedOn w:val="10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94">
    <w:name w:val="Bordered &amp; Lined - Accent 4"/>
    <w:basedOn w:val="10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95">
    <w:name w:val="Bordered &amp; Lined - Accent 5"/>
    <w:basedOn w:val="10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96">
    <w:name w:val="Bordered &amp; Lined - Accent 6"/>
    <w:basedOn w:val="10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97">
    <w:name w:val="Bordered"/>
    <w:basedOn w:val="10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98">
    <w:name w:val="Bordered - Accent 1"/>
    <w:basedOn w:val="10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99">
    <w:name w:val="Bordered - Accent 2"/>
    <w:basedOn w:val="10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000">
    <w:name w:val="Bordered - Accent 3"/>
    <w:basedOn w:val="10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001">
    <w:name w:val="Bordered - Accent 4"/>
    <w:basedOn w:val="10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002">
    <w:name w:val="Bordered - Accent 5"/>
    <w:basedOn w:val="10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003">
    <w:name w:val="Bordered - Accent 6"/>
    <w:basedOn w:val="10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004">
    <w:name w:val="Footnote Text Char"/>
    <w:link w:val="1072"/>
    <w:uiPriority w:val="99"/>
    <w:rPr>
      <w:sz w:val="18"/>
    </w:rPr>
  </w:style>
  <w:style w:type="paragraph" w:styleId="1005">
    <w:name w:val="endnote text"/>
    <w:basedOn w:val="1019"/>
    <w:link w:val="1006"/>
    <w:uiPriority w:val="99"/>
    <w:semiHidden/>
    <w:unhideWhenUsed/>
    <w:pPr>
      <w:spacing w:after="0" w:line="240" w:lineRule="auto"/>
    </w:pPr>
    <w:rPr>
      <w:sz w:val="20"/>
    </w:rPr>
  </w:style>
  <w:style w:type="character" w:styleId="1006">
    <w:name w:val="Endnote Text Char"/>
    <w:link w:val="1005"/>
    <w:uiPriority w:val="99"/>
    <w:rPr>
      <w:sz w:val="20"/>
    </w:rPr>
  </w:style>
  <w:style w:type="character" w:styleId="1007">
    <w:name w:val="endnote reference"/>
    <w:basedOn w:val="1020"/>
    <w:uiPriority w:val="99"/>
    <w:semiHidden/>
    <w:unhideWhenUsed/>
    <w:rPr>
      <w:vertAlign w:val="superscript"/>
    </w:rPr>
  </w:style>
  <w:style w:type="paragraph" w:styleId="1008">
    <w:name w:val="toc 1"/>
    <w:basedOn w:val="1019"/>
    <w:next w:val="1019"/>
    <w:uiPriority w:val="39"/>
    <w:unhideWhenUsed/>
    <w:pPr>
      <w:ind w:left="0" w:right="0" w:firstLine="0"/>
      <w:spacing w:after="57"/>
    </w:pPr>
  </w:style>
  <w:style w:type="paragraph" w:styleId="1009">
    <w:name w:val="toc 2"/>
    <w:basedOn w:val="1019"/>
    <w:next w:val="1019"/>
    <w:uiPriority w:val="39"/>
    <w:unhideWhenUsed/>
    <w:pPr>
      <w:ind w:left="283" w:right="0" w:firstLine="0"/>
      <w:spacing w:after="57"/>
    </w:pPr>
  </w:style>
  <w:style w:type="paragraph" w:styleId="1010">
    <w:name w:val="toc 3"/>
    <w:basedOn w:val="1019"/>
    <w:next w:val="1019"/>
    <w:uiPriority w:val="39"/>
    <w:unhideWhenUsed/>
    <w:pPr>
      <w:ind w:left="567" w:right="0" w:firstLine="0"/>
      <w:spacing w:after="57"/>
    </w:pPr>
  </w:style>
  <w:style w:type="paragraph" w:styleId="1011">
    <w:name w:val="toc 4"/>
    <w:basedOn w:val="1019"/>
    <w:next w:val="1019"/>
    <w:uiPriority w:val="39"/>
    <w:unhideWhenUsed/>
    <w:pPr>
      <w:ind w:left="850" w:right="0" w:firstLine="0"/>
      <w:spacing w:after="57"/>
    </w:pPr>
  </w:style>
  <w:style w:type="paragraph" w:styleId="1012">
    <w:name w:val="toc 5"/>
    <w:basedOn w:val="1019"/>
    <w:next w:val="1019"/>
    <w:uiPriority w:val="39"/>
    <w:unhideWhenUsed/>
    <w:pPr>
      <w:ind w:left="1134" w:right="0" w:firstLine="0"/>
      <w:spacing w:after="57"/>
    </w:pPr>
  </w:style>
  <w:style w:type="paragraph" w:styleId="1013">
    <w:name w:val="toc 6"/>
    <w:basedOn w:val="1019"/>
    <w:next w:val="1019"/>
    <w:uiPriority w:val="39"/>
    <w:unhideWhenUsed/>
    <w:pPr>
      <w:ind w:left="1417" w:right="0" w:firstLine="0"/>
      <w:spacing w:after="57"/>
    </w:pPr>
  </w:style>
  <w:style w:type="paragraph" w:styleId="1014">
    <w:name w:val="toc 7"/>
    <w:basedOn w:val="1019"/>
    <w:next w:val="1019"/>
    <w:uiPriority w:val="39"/>
    <w:unhideWhenUsed/>
    <w:pPr>
      <w:ind w:left="1701" w:right="0" w:firstLine="0"/>
      <w:spacing w:after="57"/>
    </w:pPr>
  </w:style>
  <w:style w:type="paragraph" w:styleId="1015">
    <w:name w:val="toc 8"/>
    <w:basedOn w:val="1019"/>
    <w:next w:val="1019"/>
    <w:uiPriority w:val="39"/>
    <w:unhideWhenUsed/>
    <w:pPr>
      <w:ind w:left="1984" w:right="0" w:firstLine="0"/>
      <w:spacing w:after="57"/>
    </w:pPr>
  </w:style>
  <w:style w:type="paragraph" w:styleId="1016">
    <w:name w:val="toc 9"/>
    <w:basedOn w:val="1019"/>
    <w:next w:val="1019"/>
    <w:uiPriority w:val="39"/>
    <w:unhideWhenUsed/>
    <w:pPr>
      <w:ind w:left="2268" w:right="0" w:firstLine="0"/>
      <w:spacing w:after="57"/>
    </w:pPr>
  </w:style>
  <w:style w:type="paragraph" w:styleId="1017">
    <w:name w:val="TOC Heading"/>
    <w:uiPriority w:val="39"/>
    <w:unhideWhenUsed/>
  </w:style>
  <w:style w:type="paragraph" w:styleId="1018">
    <w:name w:val="table of figures"/>
    <w:basedOn w:val="1019"/>
    <w:next w:val="1019"/>
    <w:uiPriority w:val="99"/>
    <w:unhideWhenUsed/>
    <w:pPr>
      <w:spacing w:after="0" w:afterAutospacing="0"/>
    </w:pPr>
  </w:style>
  <w:style w:type="paragraph" w:styleId="1019" w:default="1">
    <w:name w:val="Normal"/>
    <w:qFormat/>
    <w:pPr>
      <w:widowControl w:val="off"/>
    </w:pPr>
    <w:rPr>
      <w:color w:val="000000"/>
      <w:sz w:val="24"/>
      <w:szCs w:val="24"/>
    </w:rPr>
  </w:style>
  <w:style w:type="character" w:styleId="1020" w:default="1">
    <w:name w:val="Default Paragraph Font"/>
    <w:uiPriority w:val="1"/>
    <w:semiHidden/>
    <w:unhideWhenUsed/>
  </w:style>
  <w:style w:type="table" w:styleId="10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22" w:default="1">
    <w:name w:val="No List"/>
    <w:uiPriority w:val="99"/>
    <w:semiHidden/>
    <w:unhideWhenUsed/>
  </w:style>
  <w:style w:type="character" w:styleId="1023">
    <w:name w:val="Hyperlink"/>
    <w:uiPriority w:val="99"/>
    <w:rPr>
      <w:rFonts w:cs="Times New Roman"/>
      <w:color w:val="0066cc"/>
      <w:u w:val="single"/>
    </w:rPr>
  </w:style>
  <w:style w:type="character" w:styleId="1024" w:customStyle="1">
    <w:name w:val="Основной текст (2)_"/>
    <w:link w:val="1033"/>
    <w:uiPriority w:val="99"/>
    <w:rPr>
      <w:rFonts w:ascii="Times New Roman" w:hAnsi="Times New Roman" w:cs="Times New Roman"/>
      <w:b/>
      <w:bCs/>
      <w:sz w:val="25"/>
      <w:szCs w:val="25"/>
      <w:u w:val="none"/>
    </w:rPr>
  </w:style>
  <w:style w:type="character" w:styleId="1025" w:customStyle="1">
    <w:name w:val="Основной текст (3)_"/>
    <w:link w:val="1034"/>
    <w:uiPriority w:val="99"/>
    <w:rPr>
      <w:rFonts w:ascii="Sylfaen" w:hAnsi="Sylfaen" w:cs="Sylfaen"/>
      <w:sz w:val="27"/>
      <w:szCs w:val="27"/>
      <w:u w:val="none"/>
    </w:rPr>
  </w:style>
  <w:style w:type="character" w:styleId="1026" w:customStyle="1">
    <w:name w:val="Основной текст Знак1"/>
    <w:link w:val="1035"/>
    <w:uiPriority w:val="99"/>
    <w:rPr>
      <w:rFonts w:ascii="Times New Roman" w:hAnsi="Times New Roman" w:cs="Times New Roman"/>
      <w:sz w:val="26"/>
      <w:szCs w:val="26"/>
      <w:u w:val="none"/>
    </w:rPr>
  </w:style>
  <w:style w:type="character" w:styleId="1027" w:customStyle="1">
    <w:name w:val="Основной текст (4)_"/>
    <w:link w:val="1044"/>
    <w:uiPriority w:val="99"/>
    <w:rPr>
      <w:rFonts w:ascii="Sylfaen" w:hAnsi="Sylfaen" w:cs="Sylfaen"/>
      <w:spacing w:val="20"/>
      <w:sz w:val="20"/>
      <w:szCs w:val="20"/>
      <w:u w:val="none"/>
    </w:rPr>
  </w:style>
  <w:style w:type="character" w:styleId="1028" w:customStyle="1">
    <w:name w:val="Основной текст (4)"/>
    <w:uiPriority w:val="99"/>
    <w:rPr>
      <w:rFonts w:ascii="Sylfaen" w:hAnsi="Sylfaen" w:cs="Sylfaen"/>
      <w:strike/>
      <w:spacing w:val="20"/>
      <w:sz w:val="20"/>
      <w:szCs w:val="20"/>
      <w:u w:val="none"/>
      <w:lang w:val="en-US" w:eastAsia="en-US"/>
    </w:rPr>
  </w:style>
  <w:style w:type="character" w:styleId="1029" w:customStyle="1">
    <w:name w:val="Основной текст (5)_"/>
    <w:link w:val="1045"/>
    <w:uiPriority w:val="99"/>
    <w:rPr>
      <w:rFonts w:ascii="Times New Roman" w:hAnsi="Times New Roman" w:cs="Times New Roman"/>
      <w:b/>
      <w:bCs/>
      <w:sz w:val="19"/>
      <w:szCs w:val="19"/>
      <w:u w:val="none"/>
    </w:rPr>
  </w:style>
  <w:style w:type="character" w:styleId="1030" w:customStyle="1">
    <w:name w:val="Подпись к картинке (2)_"/>
    <w:link w:val="1046"/>
    <w:uiPriority w:val="99"/>
    <w:rPr>
      <w:rFonts w:ascii="Dotum" w:eastAsia="Dotum" w:cs="Dotum"/>
      <w:sz w:val="18"/>
      <w:szCs w:val="18"/>
      <w:u w:val="none"/>
    </w:rPr>
  </w:style>
  <w:style w:type="character" w:styleId="1031" w:customStyle="1">
    <w:name w:val="Подпись к картинке (2) + Courier New"/>
    <w:uiPriority w:val="99"/>
    <w:rPr>
      <w:rFonts w:ascii="Courier New" w:hAnsi="Courier New" w:eastAsia="Dotum" w:cs="Courier New"/>
      <w:i/>
      <w:iCs/>
      <w:sz w:val="17"/>
      <w:szCs w:val="17"/>
      <w:u w:val="none"/>
    </w:rPr>
  </w:style>
  <w:style w:type="character" w:styleId="1032" w:customStyle="1">
    <w:name w:val="Подпись к картинке_"/>
    <w:link w:val="1047"/>
    <w:uiPriority w:val="99"/>
    <w:rPr>
      <w:rFonts w:ascii="Times New Roman" w:hAnsi="Times New Roman" w:cs="Times New Roman"/>
      <w:sz w:val="26"/>
      <w:szCs w:val="26"/>
      <w:u w:val="none"/>
    </w:rPr>
  </w:style>
  <w:style w:type="paragraph" w:styleId="1033" w:customStyle="1">
    <w:name w:val="Основной текст (2)"/>
    <w:basedOn w:val="1019"/>
    <w:link w:val="1024"/>
    <w:uiPriority w:val="99"/>
    <w:pPr>
      <w:spacing w:line="293" w:lineRule="exact"/>
      <w:shd w:val="clear" w:color="auto" w:fill="ffffff"/>
    </w:pPr>
    <w:rPr>
      <w:rFonts w:ascii="Times New Roman" w:hAnsi="Times New Roman" w:cs="Times New Roman"/>
      <w:b/>
      <w:bCs/>
      <w:color w:val="auto"/>
      <w:sz w:val="25"/>
      <w:szCs w:val="25"/>
    </w:rPr>
  </w:style>
  <w:style w:type="paragraph" w:styleId="1034" w:customStyle="1">
    <w:name w:val="Основной текст (3)"/>
    <w:basedOn w:val="1019"/>
    <w:link w:val="1025"/>
    <w:uiPriority w:val="99"/>
    <w:pPr>
      <w:spacing w:after="900" w:line="293" w:lineRule="exact"/>
      <w:shd w:val="clear" w:color="auto" w:fill="ffffff"/>
    </w:pPr>
    <w:rPr>
      <w:rFonts w:ascii="Sylfaen" w:hAnsi="Sylfaen" w:cs="Times New Roman"/>
      <w:color w:val="auto"/>
      <w:sz w:val="27"/>
      <w:szCs w:val="27"/>
    </w:rPr>
  </w:style>
  <w:style w:type="paragraph" w:styleId="1035">
    <w:name w:val="Body Text"/>
    <w:basedOn w:val="1019"/>
    <w:link w:val="1026"/>
    <w:uiPriority w:val="99"/>
    <w:pPr>
      <w:jc w:val="both"/>
      <w:spacing w:before="900" w:line="317" w:lineRule="exact"/>
      <w:shd w:val="clear" w:color="auto" w:fill="ffffff"/>
    </w:pPr>
    <w:rPr>
      <w:rFonts w:ascii="Times New Roman" w:hAnsi="Times New Roman" w:cs="Times New Roman"/>
      <w:color w:val="auto"/>
      <w:sz w:val="26"/>
      <w:szCs w:val="26"/>
    </w:rPr>
  </w:style>
  <w:style w:type="character" w:styleId="1036" w:customStyle="1">
    <w:name w:val="Основной текст Знак"/>
    <w:uiPriority w:val="99"/>
    <w:semiHidden/>
    <w:rPr>
      <w:color w:val="000000"/>
    </w:rPr>
  </w:style>
  <w:style w:type="character" w:styleId="1037" w:customStyle="1">
    <w:name w:val="Основной текст Знак8"/>
    <w:uiPriority w:val="99"/>
    <w:semiHidden/>
    <w:rPr>
      <w:rFonts w:cs="Times New Roman"/>
      <w:color w:val="000000"/>
    </w:rPr>
  </w:style>
  <w:style w:type="character" w:styleId="1038" w:customStyle="1">
    <w:name w:val="Основной текст Знак7"/>
    <w:uiPriority w:val="99"/>
    <w:semiHidden/>
    <w:rPr>
      <w:rFonts w:cs="Times New Roman"/>
      <w:color w:val="000000"/>
    </w:rPr>
  </w:style>
  <w:style w:type="character" w:styleId="1039" w:customStyle="1">
    <w:name w:val="Основной текст Знак6"/>
    <w:uiPriority w:val="99"/>
    <w:semiHidden/>
    <w:rPr>
      <w:rFonts w:cs="Times New Roman"/>
      <w:color w:val="000000"/>
    </w:rPr>
  </w:style>
  <w:style w:type="character" w:styleId="1040" w:customStyle="1">
    <w:name w:val="Основной текст Знак5"/>
    <w:uiPriority w:val="99"/>
    <w:semiHidden/>
    <w:rPr>
      <w:rFonts w:cs="Times New Roman"/>
      <w:color w:val="000000"/>
    </w:rPr>
  </w:style>
  <w:style w:type="character" w:styleId="1041" w:customStyle="1">
    <w:name w:val="Основной текст Знак4"/>
    <w:uiPriority w:val="99"/>
    <w:semiHidden/>
    <w:rPr>
      <w:rFonts w:cs="Times New Roman"/>
      <w:color w:val="000000"/>
    </w:rPr>
  </w:style>
  <w:style w:type="character" w:styleId="1042" w:customStyle="1">
    <w:name w:val="Основной текст Знак3"/>
    <w:uiPriority w:val="99"/>
    <w:semiHidden/>
    <w:rPr>
      <w:rFonts w:cs="Times New Roman"/>
      <w:color w:val="000000"/>
    </w:rPr>
  </w:style>
  <w:style w:type="character" w:styleId="1043" w:customStyle="1">
    <w:name w:val="Основной текст Знак2"/>
    <w:uiPriority w:val="99"/>
    <w:semiHidden/>
    <w:rPr>
      <w:rFonts w:cs="Courier New"/>
      <w:color w:val="000000"/>
    </w:rPr>
  </w:style>
  <w:style w:type="paragraph" w:styleId="1044" w:customStyle="1">
    <w:name w:val="Основной текст (4)1"/>
    <w:basedOn w:val="1019"/>
    <w:link w:val="1027"/>
    <w:uiPriority w:val="99"/>
    <w:pPr>
      <w:ind w:firstLine="2820"/>
      <w:spacing w:before="240" w:line="240" w:lineRule="atLeast"/>
      <w:shd w:val="clear" w:color="auto" w:fill="ffffff"/>
    </w:pPr>
    <w:rPr>
      <w:rFonts w:ascii="Sylfaen" w:hAnsi="Sylfaen" w:cs="Times New Roman"/>
      <w:color w:val="auto"/>
      <w:spacing w:val="20"/>
      <w:sz w:val="20"/>
      <w:szCs w:val="20"/>
    </w:rPr>
  </w:style>
  <w:style w:type="paragraph" w:styleId="1045" w:customStyle="1">
    <w:name w:val="Основной текст (5)"/>
    <w:basedOn w:val="1019"/>
    <w:link w:val="1029"/>
    <w:uiPriority w:val="99"/>
    <w:pPr>
      <w:spacing w:before="120" w:after="420" w:line="240" w:lineRule="atLeast"/>
      <w:shd w:val="clear" w:color="auto" w:fill="ffffff"/>
    </w:pPr>
    <w:rPr>
      <w:rFonts w:ascii="Times New Roman" w:hAnsi="Times New Roman" w:cs="Times New Roman"/>
      <w:b/>
      <w:bCs/>
      <w:color w:val="auto"/>
      <w:sz w:val="19"/>
      <w:szCs w:val="19"/>
    </w:rPr>
  </w:style>
  <w:style w:type="paragraph" w:styleId="1046" w:customStyle="1">
    <w:name w:val="Подпись к картинке (2)"/>
    <w:basedOn w:val="1019"/>
    <w:link w:val="1030"/>
    <w:uiPriority w:val="99"/>
    <w:pPr>
      <w:jc w:val="right"/>
      <w:spacing w:after="360" w:line="240" w:lineRule="atLeast"/>
      <w:shd w:val="clear" w:color="auto" w:fill="ffffff"/>
    </w:pPr>
    <w:rPr>
      <w:rFonts w:ascii="Dotum" w:eastAsia="Dotum" w:cs="Times New Roman"/>
      <w:color w:val="auto"/>
      <w:sz w:val="18"/>
      <w:szCs w:val="18"/>
    </w:rPr>
  </w:style>
  <w:style w:type="paragraph" w:styleId="1047" w:customStyle="1">
    <w:name w:val="Подпись к картинке"/>
    <w:basedOn w:val="1019"/>
    <w:link w:val="1032"/>
    <w:uiPriority w:val="99"/>
    <w:pPr>
      <w:jc w:val="both"/>
      <w:spacing w:before="360" w:line="317" w:lineRule="exact"/>
      <w:shd w:val="clear" w:color="auto" w:fill="ffffff"/>
    </w:pPr>
    <w:rPr>
      <w:rFonts w:ascii="Times New Roman" w:hAnsi="Times New Roman" w:cs="Times New Roman"/>
      <w:color w:val="auto"/>
      <w:sz w:val="26"/>
      <w:szCs w:val="26"/>
    </w:rPr>
  </w:style>
  <w:style w:type="table" w:styleId="1048">
    <w:name w:val="Table Grid"/>
    <w:basedOn w:val="1021"/>
    <w:uiPriority w:val="59"/>
    <w:rPr>
      <w:rFonts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49">
    <w:name w:val="Header"/>
    <w:basedOn w:val="1019"/>
    <w:link w:val="1050"/>
    <w:uiPriority w:val="99"/>
    <w:unhideWhenUsed/>
    <w:pPr>
      <w:tabs>
        <w:tab w:val="center" w:pos="4677" w:leader="none"/>
        <w:tab w:val="right" w:pos="9355" w:leader="none"/>
      </w:tabs>
    </w:pPr>
    <w:rPr>
      <w:rFonts w:cs="Times New Roman"/>
      <w:sz w:val="20"/>
      <w:szCs w:val="20"/>
    </w:rPr>
  </w:style>
  <w:style w:type="character" w:styleId="1050" w:customStyle="1">
    <w:name w:val="Верхний колонтитул Знак"/>
    <w:link w:val="1049"/>
    <w:uiPriority w:val="99"/>
    <w:rPr>
      <w:rFonts w:cs="Times New Roman"/>
      <w:color w:val="000000"/>
    </w:rPr>
  </w:style>
  <w:style w:type="paragraph" w:styleId="1051">
    <w:name w:val="Footer"/>
    <w:basedOn w:val="1019"/>
    <w:link w:val="1052"/>
    <w:uiPriority w:val="99"/>
    <w:unhideWhenUsed/>
    <w:pPr>
      <w:tabs>
        <w:tab w:val="center" w:pos="4677" w:leader="none"/>
        <w:tab w:val="right" w:pos="9355" w:leader="none"/>
      </w:tabs>
    </w:pPr>
    <w:rPr>
      <w:rFonts w:cs="Times New Roman"/>
      <w:sz w:val="20"/>
      <w:szCs w:val="20"/>
    </w:rPr>
  </w:style>
  <w:style w:type="character" w:styleId="1052" w:customStyle="1">
    <w:name w:val="Нижний колонтитул Знак"/>
    <w:link w:val="1051"/>
    <w:uiPriority w:val="99"/>
    <w:rPr>
      <w:rFonts w:cs="Times New Roman"/>
      <w:color w:val="000000"/>
    </w:rPr>
  </w:style>
  <w:style w:type="paragraph" w:styleId="1053">
    <w:name w:val="Balloon Text"/>
    <w:basedOn w:val="1019"/>
    <w:link w:val="1054"/>
    <w:uiPriority w:val="99"/>
    <w:semiHidden/>
    <w:unhideWhenUsed/>
    <w:rPr>
      <w:rFonts w:ascii="Tahoma" w:hAnsi="Tahoma" w:cs="Times New Roman"/>
      <w:sz w:val="16"/>
      <w:szCs w:val="16"/>
    </w:rPr>
  </w:style>
  <w:style w:type="character" w:styleId="1054" w:customStyle="1">
    <w:name w:val="Текст выноски Знак"/>
    <w:link w:val="1053"/>
    <w:uiPriority w:val="99"/>
    <w:semiHidden/>
    <w:rPr>
      <w:rFonts w:ascii="Tahoma" w:hAnsi="Tahoma" w:cs="Tahoma"/>
      <w:color w:val="000000"/>
      <w:sz w:val="16"/>
      <w:szCs w:val="16"/>
    </w:rPr>
  </w:style>
  <w:style w:type="paragraph" w:styleId="1055">
    <w:name w:val="List Paragraph"/>
    <w:basedOn w:val="1019"/>
    <w:link w:val="1079"/>
    <w:uiPriority w:val="34"/>
    <w:qFormat/>
    <w:pPr>
      <w:ind w:left="708"/>
    </w:pPr>
    <w:rPr>
      <w:rFonts w:cs="Times New Roman"/>
    </w:rPr>
  </w:style>
  <w:style w:type="table" w:styleId="1056" w:customStyle="1">
    <w:name w:val="Сетка таблицы1"/>
    <w:basedOn w:val="1021"/>
    <w:next w:val="1048"/>
    <w:uiPriority w:val="59"/>
    <w:rPr>
      <w:rFonts w:ascii="Calibri" w:hAnsi="Calibri" w:eastAsia="Calibri" w:cs="Times New Roman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057" w:customStyle="1">
    <w:name w:val="Нет списка1"/>
    <w:next w:val="1022"/>
    <w:uiPriority w:val="99"/>
    <w:semiHidden/>
    <w:unhideWhenUsed/>
  </w:style>
  <w:style w:type="paragraph" w:styleId="1058">
    <w:name w:val="HTML Preformatted"/>
    <w:basedOn w:val="1019"/>
    <w:link w:val="1059"/>
    <w:uiPriority w:val="99"/>
    <w:unhideWhenUsed/>
    <w:pPr>
      <w:widowControl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color w:val="auto"/>
      <w:sz w:val="20"/>
      <w:szCs w:val="20"/>
    </w:rPr>
  </w:style>
  <w:style w:type="character" w:styleId="1059" w:customStyle="1">
    <w:name w:val="Стандартный HTML Знак"/>
    <w:basedOn w:val="1020"/>
    <w:link w:val="1058"/>
    <w:uiPriority w:val="99"/>
  </w:style>
  <w:style w:type="paragraph" w:styleId="1060" w:customStyle="1">
    <w:name w:val="ConsPlusNormal"/>
    <w:rPr>
      <w:rFonts w:ascii="Arial" w:hAnsi="Arial" w:eastAsia="Calibri" w:cs="Arial"/>
      <w:lang w:eastAsia="en-US"/>
    </w:rPr>
  </w:style>
  <w:style w:type="table" w:styleId="1061" w:customStyle="1">
    <w:name w:val="Сетка таблицы2"/>
    <w:basedOn w:val="1021"/>
    <w:next w:val="1048"/>
    <w:uiPriority w:val="59"/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62" w:customStyle="1">
    <w:name w:val="Сетка таблицы3"/>
    <w:basedOn w:val="1021"/>
    <w:next w:val="1048"/>
    <w:uiPriority w:val="59"/>
    <w:rPr>
      <w:rFonts w:ascii="Calibri" w:hAnsi="Calibri" w:eastAsia="Calibri" w:cs="Times New Roman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63" w:customStyle="1">
    <w:name w:val="Сетка таблицы11"/>
    <w:basedOn w:val="1021"/>
    <w:next w:val="1048"/>
    <w:uiPriority w:val="59"/>
    <w:rPr>
      <w:rFonts w:ascii="Calibri" w:hAnsi="Calibri" w:eastAsia="Calibri" w:cs="Times New Roman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64" w:customStyle="1">
    <w:name w:val="Сетка таблицы4"/>
    <w:basedOn w:val="1021"/>
    <w:next w:val="1048"/>
    <w:uiPriority w:val="59"/>
    <w:rPr>
      <w:rFonts w:ascii="Calibri" w:hAnsi="Calibri" w:eastAsia="Calibri" w:cs="Times New Roman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65" w:customStyle="1">
    <w:name w:val="Сетка таблицы5"/>
    <w:basedOn w:val="1021"/>
    <w:next w:val="1048"/>
    <w:uiPriority w:val="59"/>
    <w:rPr>
      <w:rFonts w:ascii="Calibri" w:hAnsi="Calibri" w:eastAsia="Calibri" w:cs="Times New Roman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66" w:customStyle="1">
    <w:name w:val="Сетка таблицы6"/>
    <w:basedOn w:val="1021"/>
    <w:next w:val="1048"/>
    <w:uiPriority w:val="59"/>
    <w:rPr>
      <w:rFonts w:ascii="Calibri" w:hAnsi="Calibri" w:eastAsia="Calibri" w:cs="Times New Roman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67" w:customStyle="1">
    <w:name w:val="Сетка таблицы7"/>
    <w:basedOn w:val="1021"/>
    <w:next w:val="1048"/>
    <w:uiPriority w:val="59"/>
    <w:rPr>
      <w:rFonts w:ascii="Calibri" w:hAnsi="Calibri" w:eastAsia="Calibri" w:cs="Times New Roman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68" w:customStyle="1">
    <w:name w:val="s3"/>
  </w:style>
  <w:style w:type="table" w:styleId="1069" w:customStyle="1">
    <w:name w:val="Сетка таблицы8"/>
    <w:basedOn w:val="1021"/>
    <w:next w:val="1048"/>
    <w:pPr>
      <w:widowControl w:val="off"/>
    </w:pPr>
    <w:rPr>
      <w:rFonts w:ascii="Times New Roman" w:hAnsi="Times New Roman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70">
    <w:name w:val="Normal (Web)"/>
    <w:basedOn w:val="1019"/>
    <w:uiPriority w:val="99"/>
    <w:unhideWhenUsed/>
    <w:pPr>
      <w:spacing w:before="100" w:beforeAutospacing="1" w:after="100" w:afterAutospacing="1"/>
      <w:widowControl/>
    </w:pPr>
    <w:rPr>
      <w:rFonts w:ascii="Times New Roman" w:hAnsi="Times New Roman" w:cs="Times New Roman"/>
      <w:color w:val="auto"/>
    </w:rPr>
  </w:style>
  <w:style w:type="paragraph" w:styleId="1071" w:customStyle="1">
    <w:name w:val="ConsPlusTitle"/>
    <w:pPr>
      <w:widowControl w:val="off"/>
    </w:pPr>
    <w:rPr>
      <w:rFonts w:ascii="Calibri" w:hAnsi="Calibri" w:cs="Calibri"/>
      <w:b/>
      <w:sz w:val="22"/>
    </w:rPr>
  </w:style>
  <w:style w:type="paragraph" w:styleId="1072">
    <w:name w:val="footnote text"/>
    <w:basedOn w:val="1019"/>
    <w:link w:val="1073"/>
    <w:uiPriority w:val="99"/>
    <w:semiHidden/>
    <w:unhideWhenUsed/>
    <w:rPr>
      <w:rFonts w:cs="Times New Roman"/>
      <w:sz w:val="20"/>
      <w:szCs w:val="20"/>
    </w:rPr>
  </w:style>
  <w:style w:type="character" w:styleId="1073" w:customStyle="1">
    <w:name w:val="Текст сноски Знак"/>
    <w:link w:val="1072"/>
    <w:uiPriority w:val="99"/>
    <w:semiHidden/>
    <w:rPr>
      <w:color w:val="000000"/>
    </w:rPr>
  </w:style>
  <w:style w:type="character" w:styleId="1074">
    <w:name w:val="footnote reference"/>
    <w:uiPriority w:val="99"/>
    <w:semiHidden/>
    <w:unhideWhenUsed/>
    <w:rPr>
      <w:vertAlign w:val="superscript"/>
    </w:rPr>
  </w:style>
  <w:style w:type="paragraph" w:styleId="1075" w:customStyle="1">
    <w:name w:val="Цветной список - Акцент 11"/>
    <w:basedOn w:val="1019"/>
    <w:link w:val="1076"/>
    <w:qFormat/>
    <w:pPr>
      <w:numPr>
        <w:ilvl w:val="0"/>
        <w:numId w:val="30"/>
      </w:numPr>
      <w:jc w:val="both"/>
      <w:spacing w:before="120" w:after="60"/>
      <w:tabs>
        <w:tab w:val="left" w:pos="993" w:leader="none"/>
      </w:tabs>
    </w:pPr>
    <w:rPr>
      <w:rFonts w:ascii="Times New Roman CYR" w:hAnsi="Times New Roman CYR" w:cs="Times New Roman"/>
      <w:color w:val="auto"/>
      <w:lang w:eastAsia="en-US"/>
    </w:rPr>
  </w:style>
  <w:style w:type="character" w:styleId="1076" w:customStyle="1">
    <w:name w:val="Цветной список - Акцент 1 Знак"/>
    <w:link w:val="1075"/>
    <w:rPr>
      <w:rFonts w:ascii="Times New Roman CYR" w:hAnsi="Times New Roman CYR" w:cs="Times New Roman"/>
      <w:sz w:val="24"/>
      <w:szCs w:val="24"/>
      <w:lang w:eastAsia="en-US"/>
    </w:rPr>
  </w:style>
  <w:style w:type="paragraph" w:styleId="1077" w:customStyle="1">
    <w:name w:val="Табл2"/>
    <w:basedOn w:val="1019"/>
    <w:link w:val="1078"/>
    <w:qFormat/>
    <w:pPr>
      <w:jc w:val="center"/>
    </w:pPr>
    <w:rPr>
      <w:rFonts w:ascii="Times New Roman CYR" w:hAnsi="Times New Roman CYR" w:cs="Times New Roman"/>
      <w:color w:val="auto"/>
      <w:sz w:val="22"/>
      <w:szCs w:val="22"/>
      <w:lang w:eastAsia="en-US"/>
    </w:rPr>
  </w:style>
  <w:style w:type="character" w:styleId="1078" w:customStyle="1">
    <w:name w:val="Табл2 Знак"/>
    <w:link w:val="1077"/>
    <w:rPr>
      <w:rFonts w:ascii="Times New Roman CYR" w:hAnsi="Times New Roman CYR" w:cs="Times New Roman"/>
      <w:sz w:val="22"/>
      <w:szCs w:val="22"/>
      <w:lang w:eastAsia="en-US"/>
    </w:rPr>
  </w:style>
  <w:style w:type="character" w:styleId="1079" w:customStyle="1">
    <w:name w:val="Абзац списка Знак"/>
    <w:link w:val="1055"/>
    <w:uiPriority w:val="34"/>
    <w:rPr>
      <w:color w:val="000000"/>
      <w:sz w:val="24"/>
      <w:szCs w:val="24"/>
    </w:rPr>
  </w:style>
  <w:style w:type="paragraph" w:styleId="1080" w:customStyle="1">
    <w:name w:val="s_1"/>
    <w:basedOn w:val="1019"/>
    <w:pPr>
      <w:spacing w:before="100" w:beforeAutospacing="1" w:after="100" w:afterAutospacing="1"/>
      <w:widowControl/>
    </w:pPr>
    <w:rPr>
      <w:rFonts w:ascii="Times New Roman" w:hAnsi="Times New Roman" w:cs="Times New Roman"/>
      <w:color w:val="auto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www.bus.gov.ru" TargetMode="External"/><Relationship Id="rId12" Type="http://schemas.openxmlformats.org/officeDocument/2006/relationships/hyperlink" Target="https://narod-expert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consultantplus://offline/ref=47B74F8F97DB94FF26AD0C32A09E7EA8088457D47E47568333042E64607C5EDB3B2289E78Fe6L6G" TargetMode="External"/><Relationship Id="rId2" Type="http://schemas.openxmlformats.org/officeDocument/2006/relationships/hyperlink" Target="consultantplus://offline/ref=47B74F8F97DB94FF26AD0C32A09E7EA80B8B5AD4774F568333042E6460e7LCG" TargetMode="External"/><Relationship Id="rId3" Type="http://schemas.openxmlformats.org/officeDocument/2006/relationships/hyperlink" Target="consultantplus://offline/ref=47B74F8F97DB94FF26AD0C32A09E7EA8088457D47E47568333042E64607C5EDB3B2289E783e6L7G" TargetMode="External"/><Relationship Id="rId4" Type="http://schemas.openxmlformats.org/officeDocument/2006/relationships/hyperlink" Target="consultantplus://offline/ref=47B74F8F97DB94FF26AD0C32A09E7EA80B8553D27D47568333042E64607C5EDB3B2289E78A60073Be7LEG" TargetMode="External"/><Relationship Id="rId5" Type="http://schemas.openxmlformats.org/officeDocument/2006/relationships/hyperlink" Target="consultantplus://offline/ref=47B74F8F97DB94FF26AD0C32A09E7EA8088457D47E47568333042E64607C5EDB3B2289E783e6L7G" TargetMode="External"/><Relationship Id="rId6" Type="http://schemas.openxmlformats.org/officeDocument/2006/relationships/hyperlink" Target="consultantplus://offline/ref=47B74F8F97DB94FF26AD0C32A09E7EA8088457D47E47568333042E64607C5EDB3B2289E783e6L7G" TargetMode="External"/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5BDF4-7E8C-41CB-AE13-432505229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ИРКП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fomina</dc:creator>
  <cp:lastModifiedBy>shvedova</cp:lastModifiedBy>
  <cp:revision>13</cp:revision>
  <dcterms:created xsi:type="dcterms:W3CDTF">2021-07-21T14:29:00Z</dcterms:created>
  <dcterms:modified xsi:type="dcterms:W3CDTF">2026-03-18T13:09:23Z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-1871986856</vt:i4>
  </property>
  <property fmtid="{D5CDD505-2E9C-101B-9397-08002B2CF9AE}" pid="3" name="_NewReviewCycle">
    <vt:lpwstr/>
  </property>
  <property fmtid="{D5CDD505-2E9C-101B-9397-08002B2CF9AE}" pid="4" name="_EmailSubject">
    <vt:lpwstr>Выделено салатовым. Коллеги-кураторы по направлениям (театрально-концертное, музейное, библиотечное...) одобрили. Подходитдля всех</vt:lpwstr>
  </property>
  <property fmtid="{D5CDD505-2E9C-101B-9397-08002B2CF9AE}" pid="5" name="_AuthorEmail">
    <vt:lpwstr>Krainukova@belkult.ru</vt:lpwstr>
  </property>
  <property fmtid="{D5CDD505-2E9C-101B-9397-08002B2CF9AE}" pid="6" name="_AuthorEmailDisplayName">
    <vt:lpwstr>Крайнюкова Т.И.</vt:lpwstr>
  </property>
  <property fmtid="{D5CDD505-2E9C-101B-9397-08002B2CF9AE}" pid="7" name="_ReviewingToolsShownOnce">
    <vt:lpwstr/>
  </property>
</Properties>
</file>