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42" w:rsidRPr="002259B8" w:rsidRDefault="001E7DB7" w:rsidP="00173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59B8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173642" w:rsidRPr="002259B8">
        <w:rPr>
          <w:rFonts w:ascii="Times New Roman" w:hAnsi="Times New Roman" w:cs="Times New Roman"/>
          <w:b/>
          <w:sz w:val="28"/>
          <w:szCs w:val="28"/>
        </w:rPr>
        <w:t>государственных учреждений культуры</w:t>
      </w:r>
      <w:r w:rsidRPr="002259B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F33D2" w:rsidRPr="002259B8" w:rsidRDefault="001E7DB7" w:rsidP="00173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B8">
        <w:rPr>
          <w:rFonts w:ascii="Times New Roman" w:hAnsi="Times New Roman" w:cs="Times New Roman"/>
          <w:b/>
          <w:sz w:val="28"/>
          <w:szCs w:val="28"/>
        </w:rPr>
        <w:t>посвященных Дню з</w:t>
      </w:r>
      <w:r w:rsidR="00173642" w:rsidRPr="002259B8">
        <w:rPr>
          <w:rFonts w:ascii="Times New Roman" w:hAnsi="Times New Roman" w:cs="Times New Roman"/>
          <w:b/>
          <w:sz w:val="28"/>
          <w:szCs w:val="28"/>
        </w:rPr>
        <w:t xml:space="preserve">ащитника Отечества </w:t>
      </w:r>
    </w:p>
    <w:bookmarkEnd w:id="0"/>
    <w:p w:rsidR="001E7DB7" w:rsidRPr="002259B8" w:rsidRDefault="001E7DB7" w:rsidP="001E7D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93"/>
        <w:gridCol w:w="2302"/>
        <w:gridCol w:w="1559"/>
        <w:gridCol w:w="3685"/>
        <w:gridCol w:w="851"/>
      </w:tblGrid>
      <w:tr w:rsidR="00BC115D" w:rsidRPr="002259B8" w:rsidTr="00971689">
        <w:tc>
          <w:tcPr>
            <w:tcW w:w="2093" w:type="dxa"/>
          </w:tcPr>
          <w:p w:rsidR="00BC115D" w:rsidRPr="002259B8" w:rsidRDefault="00BC115D" w:rsidP="001E7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02" w:type="dxa"/>
          </w:tcPr>
          <w:p w:rsidR="00BC115D" w:rsidRPr="002259B8" w:rsidRDefault="00BC115D" w:rsidP="001E7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1559" w:type="dxa"/>
          </w:tcPr>
          <w:p w:rsidR="00BC115D" w:rsidRPr="002259B8" w:rsidRDefault="00BC115D" w:rsidP="001E7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685" w:type="dxa"/>
          </w:tcPr>
          <w:p w:rsidR="00BC115D" w:rsidRPr="002259B8" w:rsidRDefault="00BC115D" w:rsidP="001E7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851" w:type="dxa"/>
          </w:tcPr>
          <w:p w:rsidR="00BC115D" w:rsidRPr="002259B8" w:rsidRDefault="00BC115D" w:rsidP="001E7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Возрастное ограничение</w:t>
            </w:r>
          </w:p>
        </w:tc>
      </w:tr>
      <w:tr w:rsidR="006948EE" w:rsidRPr="002259B8" w:rsidTr="00911866">
        <w:tc>
          <w:tcPr>
            <w:tcW w:w="10490" w:type="dxa"/>
            <w:gridSpan w:val="5"/>
          </w:tcPr>
          <w:p w:rsidR="006948EE" w:rsidRPr="002259B8" w:rsidRDefault="006948EE" w:rsidP="00B900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</w:t>
            </w:r>
            <w:r w:rsidR="00B900FD">
              <w:rPr>
                <w:rFonts w:ascii="Times New Roman" w:hAnsi="Times New Roman" w:cs="Times New Roman"/>
                <w:b/>
                <w:sz w:val="26"/>
                <w:szCs w:val="26"/>
              </w:rPr>
              <w:t>ФЕВРАЛЯ воскресенье</w:t>
            </w:r>
          </w:p>
        </w:tc>
      </w:tr>
      <w:tr w:rsidR="009445FB" w:rsidRPr="002259B8" w:rsidTr="00971689">
        <w:tc>
          <w:tcPr>
            <w:tcW w:w="2093" w:type="dxa"/>
          </w:tcPr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Уроки военно-патриотической тематики</w:t>
            </w:r>
          </w:p>
        </w:tc>
        <w:tc>
          <w:tcPr>
            <w:tcW w:w="2302" w:type="dxa"/>
          </w:tcPr>
          <w:p w:rsidR="009445FB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литературный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445FB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10.00-19.00 </w:t>
            </w:r>
          </w:p>
        </w:tc>
        <w:tc>
          <w:tcPr>
            <w:tcW w:w="3685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Уроки военно-патриотической тематики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t>«Я не такой и смелый…» (Образ ребенка на войне в творчестве белгородских авторов).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«Память за собою позови» (Тема Великой Отечественной войны в творчестве В.М. </w:t>
            </w:r>
            <w:proofErr w:type="spellStart"/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3. «Не в силах годы нам разминировать сердца» (Тема Великой Отечественной войны в творчестве белгородских писателей-фронтовиков В. </w:t>
            </w:r>
            <w:proofErr w:type="spellStart"/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t>Буханова</w:t>
            </w:r>
            <w:proofErr w:type="spellEnd"/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t>, В. Фёдорова, А. Кривцова, К. Мамонтова).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br/>
              <w:t>4. «Всюду жизнь» (Жизнь и творчество писателя-фронтовика А.З. Кривцова).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br/>
              <w:t>5. «Свидетели Света» (Тема Великой Отечественной войны в творчестве писателя-фронтовика Е.И. Носова, художника С.С. Косенкова).</w:t>
            </w:r>
            <w:r w:rsidR="009445FB" w:rsidRPr="00911866">
              <w:rPr>
                <w:rFonts w:ascii="Times New Roman" w:hAnsi="Times New Roman" w:cs="Times New Roman"/>
                <w:sz w:val="26"/>
                <w:szCs w:val="26"/>
              </w:rPr>
              <w:br/>
              <w:t>6. «Не убий…» (Человек и война) (О решающей роли человека на войне, его героизма и беззаветной преданности Родине).</w:t>
            </w:r>
          </w:p>
        </w:tc>
        <w:tc>
          <w:tcPr>
            <w:tcW w:w="851" w:type="dxa"/>
          </w:tcPr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2259B8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9445FB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2259B8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911866" w:rsidRPr="002259B8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Pr="002259B8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45FB" w:rsidRDefault="009445FB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2259B8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6948EE" w:rsidRPr="002259B8" w:rsidTr="00971689">
        <w:tc>
          <w:tcPr>
            <w:tcW w:w="2093" w:type="dxa"/>
          </w:tcPr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  <w:r w:rsidR="00911866">
              <w:rPr>
                <w:rFonts w:ascii="Times New Roman" w:hAnsi="Times New Roman" w:cs="Times New Roman"/>
                <w:sz w:val="26"/>
                <w:szCs w:val="26"/>
              </w:rPr>
              <w:t xml:space="preserve"> в Белгородском государственном литературном музее</w:t>
            </w:r>
          </w:p>
        </w:tc>
        <w:tc>
          <w:tcPr>
            <w:tcW w:w="2302" w:type="dxa"/>
          </w:tcPr>
          <w:p w:rsidR="006948EE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литературный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10.00-19.00 </w:t>
            </w:r>
          </w:p>
        </w:tc>
        <w:tc>
          <w:tcPr>
            <w:tcW w:w="3685" w:type="dxa"/>
          </w:tcPr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Экскурсии: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1. «Дом, который зовется музей» (Знакомство с литературным музеем). 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2. Обзорная экскурсия по 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экспозиции БГЛМ «Особенности литературного процесса на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Белгородчине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. XVIII-XXI вв.».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3. Экскурсия по юбилейной выставке скульптора, члена Союза художников России Александра Пшеничного «Лабиринт».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4.  Экскурсия по выставке книжной графики, иллюстраций и изданий «Всем нам надо учиться у Пушкина…».</w:t>
            </w:r>
          </w:p>
        </w:tc>
        <w:tc>
          <w:tcPr>
            <w:tcW w:w="851" w:type="dxa"/>
          </w:tcPr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2259B8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8EE" w:rsidRPr="002259B8" w:rsidRDefault="006948EE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3E9D" w:rsidRPr="002259B8" w:rsidTr="00971689">
        <w:tc>
          <w:tcPr>
            <w:tcW w:w="2093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«Сила слободы» интерактивная программа для мужчин.  </w:t>
            </w:r>
          </w:p>
        </w:tc>
        <w:tc>
          <w:tcPr>
            <w:tcW w:w="2302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ГБУК «Историко-культурный комплекс «Новая Слобода» </w:t>
            </w:r>
          </w:p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(Ремесленный парк)</w:t>
            </w:r>
          </w:p>
        </w:tc>
        <w:tc>
          <w:tcPr>
            <w:tcW w:w="1559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11:00 </w:t>
            </w:r>
          </w:p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«Сила слободы» интерактивная программа для мужчин.  </w:t>
            </w:r>
          </w:p>
        </w:tc>
        <w:tc>
          <w:tcPr>
            <w:tcW w:w="851" w:type="dxa"/>
          </w:tcPr>
          <w:p w:rsidR="00093E9D" w:rsidRPr="002259B8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16 +</w:t>
            </w:r>
          </w:p>
        </w:tc>
      </w:tr>
      <w:tr w:rsidR="00971689" w:rsidRPr="002259B8" w:rsidTr="00971689">
        <w:tc>
          <w:tcPr>
            <w:tcW w:w="2093" w:type="dxa"/>
          </w:tcPr>
          <w:p w:rsidR="00971689" w:rsidRPr="003C72A3" w:rsidRDefault="00971689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«О мужестве, о подвигах, о славе» - пишем сочинения в прозе и стихах, посвященные Дню защитника Отечества </w:t>
            </w:r>
          </w:p>
        </w:tc>
        <w:tc>
          <w:tcPr>
            <w:tcW w:w="2302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685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«О мужестве, о подвигах, о славе» - пишем сочинения в прозе и стихах, посвященные Дню защитника Отечества (занятие в Центре развития детского литературного творчества «Родная лира»)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71689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971689" w:rsidRPr="002259B8" w:rsidTr="00971689">
        <w:tc>
          <w:tcPr>
            <w:tcW w:w="2093" w:type="dxa"/>
          </w:tcPr>
          <w:p w:rsidR="00971689" w:rsidRPr="003C72A3" w:rsidRDefault="00971689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50F0">
              <w:rPr>
                <w:rFonts w:ascii="Times New Roman" w:hAnsi="Times New Roman" w:cs="Times New Roman"/>
                <w:sz w:val="26"/>
                <w:szCs w:val="26"/>
              </w:rPr>
              <w:t>История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650F0">
              <w:rPr>
                <w:rFonts w:ascii="Times New Roman" w:hAnsi="Times New Roman" w:cs="Times New Roman"/>
                <w:sz w:val="26"/>
                <w:szCs w:val="26"/>
              </w:rPr>
              <w:t xml:space="preserve"> – занятие в детской театральной студии «Дебют»</w:t>
            </w:r>
          </w:p>
        </w:tc>
        <w:tc>
          <w:tcPr>
            <w:tcW w:w="2302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650F0">
              <w:rPr>
                <w:rFonts w:ascii="Times New Roman" w:hAnsi="Times New Roman" w:cs="Times New Roman"/>
                <w:sz w:val="26"/>
                <w:szCs w:val="26"/>
              </w:rPr>
              <w:t>История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650F0">
              <w:rPr>
                <w:rFonts w:ascii="Times New Roman" w:hAnsi="Times New Roman" w:cs="Times New Roman"/>
                <w:sz w:val="26"/>
                <w:szCs w:val="26"/>
              </w:rPr>
              <w:t xml:space="preserve"> – занятие в детской театральной студии «Дебют»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1689" w:rsidRPr="003C72A3" w:rsidRDefault="00971689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71689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971689" w:rsidRPr="002259B8" w:rsidTr="00971689">
        <w:tc>
          <w:tcPr>
            <w:tcW w:w="2093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«Отечества достойные сыны» </w:t>
            </w:r>
          </w:p>
        </w:tc>
        <w:tc>
          <w:tcPr>
            <w:tcW w:w="2302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«Отечества достойные сыны»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71689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971689" w:rsidRPr="002259B8" w:rsidTr="00971689">
        <w:tc>
          <w:tcPr>
            <w:tcW w:w="2093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«Это все о России» </w:t>
            </w:r>
          </w:p>
        </w:tc>
        <w:tc>
          <w:tcPr>
            <w:tcW w:w="2302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71689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«Это все о России»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71689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11-14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фотозоны для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с книжной полкой 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елгородская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дня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фотозоны для конкурса с книжной полкой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7-14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6A73F3">
              <w:rPr>
                <w:rFonts w:ascii="Times New Roman" w:hAnsi="Times New Roman" w:cs="Times New Roman"/>
                <w:sz w:val="26"/>
                <w:szCs w:val="26"/>
              </w:rPr>
              <w:t>Аты</w:t>
            </w:r>
            <w:proofErr w:type="spellEnd"/>
            <w:r w:rsidRPr="006A73F3">
              <w:rPr>
                <w:rFonts w:ascii="Times New Roman" w:hAnsi="Times New Roman" w:cs="Times New Roman"/>
                <w:sz w:val="26"/>
                <w:szCs w:val="26"/>
              </w:rPr>
              <w:t>, баты, шли солдаты!»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 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A73F3">
              <w:rPr>
                <w:rFonts w:ascii="Times New Roman" w:hAnsi="Times New Roman" w:cs="Times New Roman"/>
                <w:sz w:val="26"/>
                <w:szCs w:val="26"/>
              </w:rPr>
              <w:t>Аты</w:t>
            </w:r>
            <w:proofErr w:type="spellEnd"/>
            <w:r w:rsidRPr="006A73F3">
              <w:rPr>
                <w:rFonts w:ascii="Times New Roman" w:hAnsi="Times New Roman" w:cs="Times New Roman"/>
                <w:sz w:val="26"/>
                <w:szCs w:val="26"/>
              </w:rPr>
              <w:t>, баты, шли солдаты!»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игровая</w:t>
            </w:r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 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7-12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Обзорная экскурсия «О прошлом память возвращая»</w:t>
            </w:r>
          </w:p>
        </w:tc>
        <w:tc>
          <w:tcPr>
            <w:tcW w:w="2302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</w:tc>
        <w:tc>
          <w:tcPr>
            <w:tcW w:w="3685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Обзорная экскурсия «О прошлом память возвращая»</w:t>
            </w:r>
          </w:p>
        </w:tc>
        <w:tc>
          <w:tcPr>
            <w:tcW w:w="851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залу Боевой славы и территории Мемориала «В честь героев Курской битвы»</w:t>
            </w:r>
          </w:p>
        </w:tc>
        <w:tc>
          <w:tcPr>
            <w:tcW w:w="2302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Мемориал «В честь героев Курской битвы», филиал  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залу Боевой славы и территории Мемориала «В честь героев Курской битвы»</w:t>
            </w:r>
          </w:p>
        </w:tc>
        <w:tc>
          <w:tcPr>
            <w:tcW w:w="851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территории просветительного центра «Город-крепость «Яблонов»</w:t>
            </w:r>
          </w:p>
        </w:tc>
        <w:tc>
          <w:tcPr>
            <w:tcW w:w="2302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Просветительный центр «Город-крепость «Яблонов»,  филиал  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территории просветительного центра «Город-крепость «Яблонов»</w:t>
            </w:r>
          </w:p>
        </w:tc>
        <w:tc>
          <w:tcPr>
            <w:tcW w:w="851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«Во славу </w:t>
            </w:r>
            <w:proofErr w:type="spell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Белгородчины</w:t>
            </w:r>
            <w:proofErr w:type="spell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       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«Во славу </w:t>
            </w:r>
            <w:proofErr w:type="spell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Белгородчины</w:t>
            </w:r>
            <w:proofErr w:type="spell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       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«Почётный гражданин»                                                 </w:t>
            </w:r>
          </w:p>
          <w:p w:rsidR="00911866" w:rsidRPr="00B900FD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B900FD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«Почётный гражданин»                                                 </w:t>
            </w:r>
          </w:p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Pr="00B900FD" w:rsidRDefault="00911866" w:rsidP="00911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«Наша 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гордость»                                                            </w:t>
            </w:r>
          </w:p>
        </w:tc>
        <w:tc>
          <w:tcPr>
            <w:tcW w:w="2302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ГБУК 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21-23 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февраля</w:t>
            </w:r>
          </w:p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Выставка «Наша гордость»                                                            </w:t>
            </w:r>
          </w:p>
        </w:tc>
        <w:tc>
          <w:tcPr>
            <w:tcW w:w="851" w:type="dxa"/>
          </w:tcPr>
          <w:p w:rsidR="00911866" w:rsidRPr="00B900FD" w:rsidRDefault="00911866" w:rsidP="009118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«Ночной дозор»    </w:t>
            </w:r>
          </w:p>
        </w:tc>
        <w:tc>
          <w:tcPr>
            <w:tcW w:w="2302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«Ночной дозор»    </w:t>
            </w:r>
          </w:p>
        </w:tc>
        <w:tc>
          <w:tcPr>
            <w:tcW w:w="851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«Музей фото иллюзий» 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559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21-23 февраля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10.00- 18.00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«Музей фото иллюзий» 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Выставка 3</w:t>
            </w:r>
            <w:r w:rsidRPr="00B900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B900FD">
              <w:rPr>
                <w:rFonts w:ascii="Times New Roman" w:hAnsi="Times New Roman" w:cs="Times New Roman"/>
                <w:sz w:val="26"/>
                <w:szCs w:val="26"/>
              </w:rPr>
              <w:t xml:space="preserve"> картин. Новый сезон»</w:t>
            </w:r>
          </w:p>
          <w:p w:rsidR="00911866" w:rsidRPr="00B900FD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Pr="00B900FD" w:rsidRDefault="00911866" w:rsidP="00B900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911866" w:rsidRPr="002259B8" w:rsidTr="00911866">
        <w:tc>
          <w:tcPr>
            <w:tcW w:w="10490" w:type="dxa"/>
            <w:gridSpan w:val="5"/>
          </w:tcPr>
          <w:p w:rsidR="00911866" w:rsidRPr="003C72A3" w:rsidRDefault="00B900FD" w:rsidP="009118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ФЕВРАЛЯ понедельник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«Отечества достойные сыны» </w:t>
            </w: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дня </w:t>
            </w:r>
          </w:p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«Отечества достойные сыны»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«Это все о России» </w:t>
            </w: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«Это все о России»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11-14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Открытые фотозоны для конкурса с книжной полкой 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Открытые фотозоны для конкурса с книжной полкой 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-игровая</w:t>
            </w:r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 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«Вперёд, мальчишки» </w:t>
            </w:r>
          </w:p>
        </w:tc>
        <w:tc>
          <w:tcPr>
            <w:tcW w:w="2302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ГКУК «Б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елгородская государственная детская библиотека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А.А. Лиханова»</w:t>
            </w:r>
          </w:p>
        </w:tc>
        <w:tc>
          <w:tcPr>
            <w:tcW w:w="1559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-игровая</w:t>
            </w:r>
            <w:r w:rsidRPr="004E184A">
              <w:rPr>
                <w:rFonts w:ascii="Times New Roman" w:hAnsi="Times New Roman" w:cs="Times New Roman"/>
                <w:sz w:val="26"/>
                <w:szCs w:val="26"/>
              </w:rPr>
              <w:t> 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«Вперёд, мальчишки»</w:t>
            </w:r>
          </w:p>
        </w:tc>
        <w:tc>
          <w:tcPr>
            <w:tcW w:w="851" w:type="dxa"/>
          </w:tcPr>
          <w:p w:rsid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093E9D" w:rsidRPr="002259B8" w:rsidTr="00971689">
        <w:tc>
          <w:tcPr>
            <w:tcW w:w="2093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вест</w:t>
            </w:r>
            <w:proofErr w:type="spellEnd"/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 игра для детей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</w:t>
            </w: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 «День силы» </w:t>
            </w:r>
          </w:p>
        </w:tc>
        <w:tc>
          <w:tcPr>
            <w:tcW w:w="2302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ГБУК «Историко-культурный комплекс «Новая Слобода» </w:t>
            </w:r>
          </w:p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(Ремесленный парк)</w:t>
            </w:r>
          </w:p>
        </w:tc>
        <w:tc>
          <w:tcPr>
            <w:tcW w:w="1559" w:type="dxa"/>
          </w:tcPr>
          <w:p w:rsid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«День силы» </w:t>
            </w:r>
            <w:proofErr w:type="spellStart"/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 игра для детей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подростков</w:t>
            </w:r>
          </w:p>
        </w:tc>
        <w:tc>
          <w:tcPr>
            <w:tcW w:w="851" w:type="dxa"/>
          </w:tcPr>
          <w:p w:rsidR="00093E9D" w:rsidRPr="003C72A3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6 +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911866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Концерт </w:t>
            </w:r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>Симфо</w:t>
            </w:r>
            <w:proofErr w:type="spellEnd"/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>-рок»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911866" w:rsidRPr="00911866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>Белгородск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911866" w:rsidRPr="00911866">
              <w:rPr>
                <w:rFonts w:ascii="Times New Roman" w:hAnsi="Times New Roman" w:cs="Times New Roman"/>
                <w:sz w:val="26"/>
                <w:szCs w:val="26"/>
              </w:rPr>
              <w:t xml:space="preserve"> филармони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 xml:space="preserve">20:00 </w:t>
            </w:r>
          </w:p>
        </w:tc>
        <w:tc>
          <w:tcPr>
            <w:tcW w:w="3685" w:type="dxa"/>
          </w:tcPr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Рок-хиты в исполнении симфонического орк</w:t>
            </w:r>
            <w:r w:rsidR="00B900FD">
              <w:rPr>
                <w:rFonts w:ascii="Times New Roman" w:hAnsi="Times New Roman" w:cs="Times New Roman"/>
                <w:sz w:val="26"/>
                <w:szCs w:val="26"/>
              </w:rPr>
              <w:t xml:space="preserve">естра </w:t>
            </w:r>
            <w:proofErr w:type="gramStart"/>
            <w:r w:rsidR="00B900FD">
              <w:rPr>
                <w:rFonts w:ascii="Times New Roman" w:hAnsi="Times New Roman" w:cs="Times New Roman"/>
                <w:sz w:val="26"/>
                <w:szCs w:val="26"/>
              </w:rPr>
              <w:t>Белгородской  филармонии</w:t>
            </w:r>
            <w:proofErr w:type="gramEnd"/>
            <w:r w:rsidR="00B9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под управлением ла</w:t>
            </w:r>
            <w:r w:rsidR="00B900FD">
              <w:rPr>
                <w:rFonts w:ascii="Times New Roman" w:hAnsi="Times New Roman" w:cs="Times New Roman"/>
                <w:sz w:val="26"/>
                <w:szCs w:val="26"/>
              </w:rPr>
              <w:t xml:space="preserve">уреата международных конкурсов </w:t>
            </w:r>
          </w:p>
          <w:p w:rsidR="00911866" w:rsidRPr="00911866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866">
              <w:rPr>
                <w:rFonts w:ascii="Times New Roman" w:hAnsi="Times New Roman" w:cs="Times New Roman"/>
                <w:sz w:val="26"/>
                <w:szCs w:val="26"/>
              </w:rPr>
              <w:t>Дмитрия Филатова</w:t>
            </w:r>
          </w:p>
        </w:tc>
        <w:tc>
          <w:tcPr>
            <w:tcW w:w="851" w:type="dxa"/>
          </w:tcPr>
          <w:p w:rsidR="00911866" w:rsidRPr="003C72A3" w:rsidRDefault="00911866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911866" w:rsidRPr="002259B8" w:rsidTr="00911866">
        <w:tc>
          <w:tcPr>
            <w:tcW w:w="10490" w:type="dxa"/>
            <w:gridSpan w:val="5"/>
          </w:tcPr>
          <w:p w:rsidR="00911866" w:rsidRPr="002259B8" w:rsidRDefault="00911866" w:rsidP="00B900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 </w:t>
            </w:r>
            <w:r w:rsidR="00B900FD">
              <w:rPr>
                <w:rFonts w:ascii="Times New Roman" w:hAnsi="Times New Roman" w:cs="Times New Roman"/>
                <w:b/>
                <w:sz w:val="26"/>
                <w:szCs w:val="26"/>
              </w:rPr>
              <w:t>ФЕВРАЛЯ вторник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  по выставкам и постоянной экспозиции для организованных групп школьников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художественный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  по выставкам и постоянной экспозиции для организованных групп школьников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D87927" w:rsidRPr="002259B8" w:rsidTr="00971689">
        <w:tc>
          <w:tcPr>
            <w:tcW w:w="2093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Турниры по настольному теннису</w:t>
            </w:r>
          </w:p>
        </w:tc>
        <w:tc>
          <w:tcPr>
            <w:tcW w:w="2302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  <w:tc>
          <w:tcPr>
            <w:tcW w:w="1559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10.00-22.00 </w:t>
            </w:r>
          </w:p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Турниры по настольному теннису</w:t>
            </w:r>
          </w:p>
        </w:tc>
        <w:tc>
          <w:tcPr>
            <w:tcW w:w="851" w:type="dxa"/>
          </w:tcPr>
          <w:p w:rsidR="00D87927" w:rsidRPr="002259B8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093E9D" w:rsidRPr="002259B8" w:rsidTr="00971689">
        <w:tc>
          <w:tcPr>
            <w:tcW w:w="2093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«Мужской день» праздничное гуляние, посвящённое празд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нованию Дня защитника Отечества</w:t>
            </w:r>
          </w:p>
        </w:tc>
        <w:tc>
          <w:tcPr>
            <w:tcW w:w="2302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 xml:space="preserve">ГБУК «Историко-культурный комплекс «Новая Слобода» </w:t>
            </w:r>
          </w:p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(Ремесленный парк)</w:t>
            </w:r>
          </w:p>
        </w:tc>
        <w:tc>
          <w:tcPr>
            <w:tcW w:w="1559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10:00 – 16:00</w:t>
            </w:r>
          </w:p>
        </w:tc>
        <w:tc>
          <w:tcPr>
            <w:tcW w:w="3685" w:type="dxa"/>
          </w:tcPr>
          <w:p w:rsidR="00093E9D" w:rsidRPr="00093E9D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«Мужской день» праздничное гуляние, посвящённое празднованию Дня защитника Отечества.</w:t>
            </w:r>
          </w:p>
        </w:tc>
        <w:tc>
          <w:tcPr>
            <w:tcW w:w="851" w:type="dxa"/>
          </w:tcPr>
          <w:p w:rsidR="00093E9D" w:rsidRPr="002259B8" w:rsidRDefault="00093E9D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3E9D">
              <w:rPr>
                <w:rFonts w:ascii="Times New Roman" w:hAnsi="Times New Roman" w:cs="Times New Roman"/>
                <w:sz w:val="26"/>
                <w:szCs w:val="26"/>
              </w:rPr>
              <w:t>0 +</w:t>
            </w:r>
          </w:p>
        </w:tc>
      </w:tr>
      <w:tr w:rsidR="006D0975" w:rsidRPr="002259B8" w:rsidTr="00971689">
        <w:tc>
          <w:tcPr>
            <w:tcW w:w="2093" w:type="dxa"/>
          </w:tcPr>
          <w:p w:rsidR="006D0975" w:rsidRPr="00093E9D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>Интерактивное путешествие «От крепости до уездного города» с помощью мобильного приложения Артефакт</w:t>
            </w:r>
          </w:p>
        </w:tc>
        <w:tc>
          <w:tcPr>
            <w:tcW w:w="2302" w:type="dxa"/>
          </w:tcPr>
          <w:p w:rsidR="006D0975" w:rsidRPr="00093E9D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  <w:tc>
          <w:tcPr>
            <w:tcW w:w="1559" w:type="dxa"/>
          </w:tcPr>
          <w:p w:rsidR="006D0975" w:rsidRPr="00093E9D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>10.00-19.00</w:t>
            </w:r>
          </w:p>
        </w:tc>
        <w:tc>
          <w:tcPr>
            <w:tcW w:w="3685" w:type="dxa"/>
          </w:tcPr>
          <w:p w:rsidR="006D0975" w:rsidRPr="00093E9D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>Интерактивное путешествие «От крепости до уездного города» с помощью мобильного приложения Артефакт</w:t>
            </w:r>
          </w:p>
        </w:tc>
        <w:tc>
          <w:tcPr>
            <w:tcW w:w="851" w:type="dxa"/>
          </w:tcPr>
          <w:p w:rsidR="006D0975" w:rsidRPr="00093E9D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6D0975" w:rsidRPr="002259B8" w:rsidTr="00971689">
        <w:tc>
          <w:tcPr>
            <w:tcW w:w="2093" w:type="dxa"/>
          </w:tcPr>
          <w:p w:rsidR="006D0975" w:rsidRPr="006D0975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097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«Веретено времени» с помощью мобильного приложения Артефакт</w:t>
            </w:r>
          </w:p>
        </w:tc>
        <w:tc>
          <w:tcPr>
            <w:tcW w:w="2302" w:type="dxa"/>
          </w:tcPr>
          <w:p w:rsidR="006D0975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  <w:tc>
          <w:tcPr>
            <w:tcW w:w="1559" w:type="dxa"/>
          </w:tcPr>
          <w:p w:rsidR="006D0975" w:rsidRDefault="006D0975" w:rsidP="006D0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6D0975" w:rsidRDefault="006D0975" w:rsidP="006D0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75" w:rsidRPr="006D0975" w:rsidRDefault="006D0975" w:rsidP="006D09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3685" w:type="dxa"/>
          </w:tcPr>
          <w:p w:rsidR="006D0975" w:rsidRPr="006D0975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0975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«Веретено времени» с помощью мобильного приложения Артефакт</w:t>
            </w:r>
          </w:p>
        </w:tc>
        <w:tc>
          <w:tcPr>
            <w:tcW w:w="851" w:type="dxa"/>
          </w:tcPr>
          <w:p w:rsidR="006D0975" w:rsidRDefault="006D0975" w:rsidP="0009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влекательное состязание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«Военный полигон»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ГКУК «Белгородская государственная детская библиотека Альберта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Лиханова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30 и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влекательное состязание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«Военный полигон»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ля детей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7-12 лет</w:t>
            </w:r>
          </w:p>
        </w:tc>
      </w:tr>
      <w:tr w:rsidR="00911866" w:rsidRPr="002259B8" w:rsidTr="00971689">
        <w:tc>
          <w:tcPr>
            <w:tcW w:w="2093" w:type="dxa"/>
          </w:tcPr>
          <w:p w:rsidR="00911866" w:rsidRPr="00B900FD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Показ спектакля для самых маленьких зрителей «Золотой цыпленок»</w:t>
            </w:r>
          </w:p>
          <w:p w:rsidR="00911866" w:rsidRPr="002259B8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Default="00B900FD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</w:t>
            </w:r>
          </w:p>
          <w:p w:rsidR="00911866" w:rsidRPr="002259B8" w:rsidRDefault="00B900FD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1866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театр кукол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911866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911866"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3685" w:type="dxa"/>
          </w:tcPr>
          <w:p w:rsidR="00911866" w:rsidRPr="00B900FD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о том, </w:t>
            </w:r>
            <w:proofErr w:type="gram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как  волк</w:t>
            </w:r>
            <w:proofErr w:type="gram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так полюбил  вылупившегося наивного желтенького маленького цыпленка, что неожиданно для всех  взял  на себя роль его папы и защитника.</w:t>
            </w:r>
          </w:p>
          <w:p w:rsidR="00911866" w:rsidRPr="00B900FD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«Счастливая звезда» - </w:t>
            </w:r>
          </w:p>
          <w:p w:rsidR="00911866" w:rsidRPr="002259B8" w:rsidRDefault="00911866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Розыгрыш билетов на спектакли текущего репертуара </w:t>
            </w:r>
          </w:p>
        </w:tc>
        <w:tc>
          <w:tcPr>
            <w:tcW w:w="851" w:type="dxa"/>
          </w:tcPr>
          <w:p w:rsidR="00911866" w:rsidRPr="002259B8" w:rsidRDefault="00911866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</w:tr>
      <w:tr w:rsidR="00484A77" w:rsidRPr="002259B8" w:rsidTr="00971689">
        <w:tc>
          <w:tcPr>
            <w:tcW w:w="2093" w:type="dxa"/>
          </w:tcPr>
          <w:p w:rsidR="00484A77" w:rsidRPr="00B900FD" w:rsidRDefault="00484A77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A77">
              <w:rPr>
                <w:rFonts w:ascii="Times New Roman" w:hAnsi="Times New Roman" w:cs="Times New Roman"/>
                <w:sz w:val="26"/>
                <w:szCs w:val="26"/>
              </w:rPr>
              <w:t>Мастер-классы по изготовлению тематической открытки к 23 февраля</w:t>
            </w:r>
          </w:p>
        </w:tc>
        <w:tc>
          <w:tcPr>
            <w:tcW w:w="2302" w:type="dxa"/>
          </w:tcPr>
          <w:p w:rsidR="00484A77" w:rsidRDefault="00484A77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«Белгородский государственный музей народной культуры»</w:t>
            </w:r>
          </w:p>
        </w:tc>
        <w:tc>
          <w:tcPr>
            <w:tcW w:w="1559" w:type="dxa"/>
          </w:tcPr>
          <w:p w:rsidR="00484A77" w:rsidRDefault="00484A77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A77">
              <w:rPr>
                <w:rFonts w:ascii="Times New Roman" w:hAnsi="Times New Roman" w:cs="Times New Roman"/>
                <w:sz w:val="26"/>
                <w:szCs w:val="26"/>
              </w:rPr>
              <w:t>11.00-17.00</w:t>
            </w:r>
          </w:p>
        </w:tc>
        <w:tc>
          <w:tcPr>
            <w:tcW w:w="3685" w:type="dxa"/>
          </w:tcPr>
          <w:p w:rsidR="00484A77" w:rsidRPr="00B900FD" w:rsidRDefault="00484A77" w:rsidP="009118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77">
              <w:rPr>
                <w:rFonts w:ascii="Times New Roman" w:hAnsi="Times New Roman" w:cs="Times New Roman"/>
                <w:sz w:val="26"/>
                <w:szCs w:val="26"/>
              </w:rPr>
              <w:t>Мастер-классы по изготовлению тематической открытки к 23 февраля</w:t>
            </w:r>
          </w:p>
        </w:tc>
        <w:tc>
          <w:tcPr>
            <w:tcW w:w="851" w:type="dxa"/>
          </w:tcPr>
          <w:p w:rsidR="00484A77" w:rsidRDefault="00484A77" w:rsidP="00911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D87927" w:rsidRPr="002259B8" w:rsidTr="00971689">
        <w:tc>
          <w:tcPr>
            <w:tcW w:w="2093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«Богатырская сила»</w:t>
            </w:r>
          </w:p>
        </w:tc>
        <w:tc>
          <w:tcPr>
            <w:tcW w:w="2302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Центр традиционной культуры и ремесел с. Купино </w:t>
            </w:r>
            <w:proofErr w:type="spellStart"/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Шебкинского</w:t>
            </w:r>
            <w:proofErr w:type="spellEnd"/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1559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11.00-16.00 </w:t>
            </w:r>
          </w:p>
        </w:tc>
        <w:tc>
          <w:tcPr>
            <w:tcW w:w="3685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«Богатырская сила»</w:t>
            </w:r>
          </w:p>
        </w:tc>
        <w:tc>
          <w:tcPr>
            <w:tcW w:w="851" w:type="dxa"/>
          </w:tcPr>
          <w:p w:rsid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программа 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«Защитникам Отечества»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23 февраля для военнослужащих войсковой части будет организована </w:t>
            </w:r>
          </w:p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патриотической направленности.</w:t>
            </w:r>
          </w:p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Она включает:</w:t>
            </w:r>
          </w:p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киноквиз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«Великая Отечественная война в кадре» и интеллектуальную игру «Где логика?». Встреча позволит проявить инициативу и скорость мышления, а также вспомнить любимые кинофильмы о войне разных лет с чувством гордости и верности своему Отечеству.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Презентация выставки редких изданий «Защитник земли русской» 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В обзоре будут представлены книги и материалы, рассказывающие о жизни и деятельности Александра Невского: факсимильное воспроизведение «Жития Александра Невского» из 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Лицевого летописного свода XVI в. (1990), дореволюционные издания трудов русских и зарубежных историков: Н. М. Карамзина (1892), С. М. Соловьева (1895), А. Н.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Рамбо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(1898), Н. И. Костомарова (1915) и др.; художественно-исторические произведения, посвященные Александру Невскому.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астер-класс по изготовлению необычной поздравительной открытки «Самолет - пожеланий» -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3FF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Лиханова»</w:t>
            </w:r>
          </w:p>
        </w:tc>
        <w:tc>
          <w:tcPr>
            <w:tcW w:w="1559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30 и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r w:rsidRPr="00B623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«Самолет - пожеланий» - мастер-класс по изготовлению необычной поздравительной открытки 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7-12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«Защитникам Отчизны!»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для участников </w:t>
            </w:r>
            <w:proofErr w:type="gram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шахматного  клуба</w:t>
            </w:r>
            <w:proofErr w:type="gram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 ветеранов «Мыслитель». 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В ходе концерта  перед ветеранами  и пенсионерами  выступят участники художественной самодеятельности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многоформатного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издания «Подвиг, застывший в камне»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ГКУК «Белгородская государственная специальная библиотека для слепых 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им.В.Я. Ерошенко»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12.00 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В Белгородском  индустриальном колледже сотрудники Белгородской специальной библиотеки для слепых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им.В.Я.Ерошенко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проведут презентацию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многоформатного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издания «Подвиг, застывший в камне»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«Подарок для папы» -мастер-класс по изготовлению праздничной открытки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3FF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623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00FD" w:rsidRDefault="00B900FD" w:rsidP="00B900FD"/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«Подарок для папы» -мастер-класс по изготовлению праздничной открытки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для дошкольников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Праздничная </w:t>
            </w:r>
            <w:proofErr w:type="gram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программа,  посвященная</w:t>
            </w:r>
            <w:proofErr w:type="gram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  «День мужества в театре кукол»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ГБУК «Белгородский государственный театр кукол»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3685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В программе:</w:t>
            </w: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Воинская 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музее театра герои спектакля «Петрушка на войне» проведут для зрителей воинскую викторину.</w:t>
            </w: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Панно «Звезда героя»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фойе театра зрителям будет </w:t>
            </w:r>
            <w:proofErr w:type="gram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предложено  составить</w:t>
            </w:r>
            <w:proofErr w:type="gram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совместное  панно, посвященное защитникам Отечества.</w:t>
            </w: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«Счастливая звезда»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озыгрыш билетов на спектакли текущего репертуара </w:t>
            </w:r>
          </w:p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Показ </w:t>
            </w:r>
            <w:proofErr w:type="gram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спектакля  «</w:t>
            </w:r>
            <w:proofErr w:type="gram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История солдата»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пектакль лауреат Премии центрального федерального округа в области литературы и искусства за 2014 года. Рассказывает о том, что чудеса героизма, проявленные нашим народом в году Великой отечественной войны, возвысили защитников нашей Родины и превратили из в былинных богатырей, которые по праву стали частью славной истории земли Русской. Нашей </w:t>
            </w:r>
            <w:proofErr w:type="gramStart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гордостью  и</w:t>
            </w:r>
            <w:proofErr w:type="gramEnd"/>
            <w:r w:rsidRPr="00B900FD">
              <w:rPr>
                <w:rFonts w:ascii="Times New Roman" w:hAnsi="Times New Roman" w:cs="Times New Roman"/>
                <w:sz w:val="26"/>
                <w:szCs w:val="26"/>
              </w:rPr>
              <w:t xml:space="preserve"> примером для подражания. 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Шахматный турнир, посвященный Дню защитника Отечества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Состоится блиц-турнир среди участников шахматного клуба ветеранов «Мыслитель».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Экскурсия в музее театра им. М.С. Щепкина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ОГАУК «Белгородский государственный академический 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драматический театр им. М.С. Щепкина» 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Экскурсия в музее театра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Поэтический час «Отвага, мужество и честь» 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ГКУК «Белгородская государственная специальная библиотека для 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слепых 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им.В.Я. Ерошенко»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Поэтический час «Отвага, мужество и честь»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Показ спектакля «Войною прерванная юность…»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ОГАУК «Белгородский государственный академический 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драматический театр им. М.С. Щепкина»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Показ спектакля «Войною прерванная юность…»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Кинопоказ 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«В зоне особого внимания»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Готовятся большие военные учения. Командир гвардейского полка ВДВ направляет в тыл «врага» три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разведдиверсионные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группы для обнаружения и захвата замаскированного командного пункта «противника». Срок исполнения – двое суток, а точнее: два дня и две ночи. Разведчики выполняют задание в условиях, максимально приближенных к боевым...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D87927" w:rsidRPr="002259B8" w:rsidTr="00971689">
        <w:tc>
          <w:tcPr>
            <w:tcW w:w="2093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посвященный Дню защитников Отечества «С праздником Вас, дорогие мужчины!»</w:t>
            </w:r>
          </w:p>
        </w:tc>
        <w:tc>
          <w:tcPr>
            <w:tcW w:w="2302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ГБУК «Белгородский государственный центр народного творчества» </w:t>
            </w:r>
          </w:p>
        </w:tc>
        <w:tc>
          <w:tcPr>
            <w:tcW w:w="1559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посвященный Дню защитников Отечества «С праздником Вас, дорогие мужчины!»</w:t>
            </w:r>
          </w:p>
        </w:tc>
        <w:tc>
          <w:tcPr>
            <w:tcW w:w="851" w:type="dxa"/>
          </w:tcPr>
          <w:p w:rsidR="00D87927" w:rsidRPr="002259B8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«Выход из тени. Женщины в истории русского искусства 18-20 веков» ГРМ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художественный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16.00 - 16.40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выставке «Выход из тени. Женщины в истории русского искусства 18-20 веков» ГРМ 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D87927" w:rsidRPr="002259B8" w:rsidTr="00971689">
        <w:tc>
          <w:tcPr>
            <w:tcW w:w="2093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Танцевальный вечер отдыха под музыку духового оркестра «В кругу друзей»</w:t>
            </w:r>
          </w:p>
        </w:tc>
        <w:tc>
          <w:tcPr>
            <w:tcW w:w="2302" w:type="dxa"/>
          </w:tcPr>
          <w:p w:rsid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ГБУК «Белгородский государственный центр народного творчества» </w:t>
            </w:r>
          </w:p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3685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Танцевальный вечер отдыха под музыку духового оркестра «В кругу друзей»</w:t>
            </w:r>
          </w:p>
        </w:tc>
        <w:tc>
          <w:tcPr>
            <w:tcW w:w="851" w:type="dxa"/>
          </w:tcPr>
          <w:p w:rsidR="00D87927" w:rsidRPr="002259B8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18+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Кинопоказ «Офицеры»</w:t>
            </w:r>
          </w:p>
        </w:tc>
        <w:tc>
          <w:tcPr>
            <w:tcW w:w="2302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16:40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Военная драма о настоящей мужской дружбе. Действие этой военной драмы охватывает довольно длительный период и знакомит зрителя с историей настоящей мужской дружбы, пронесённой через многие испытания.</w:t>
            </w:r>
          </w:p>
        </w:tc>
        <w:tc>
          <w:tcPr>
            <w:tcW w:w="851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</w:tr>
      <w:tr w:rsidR="006D0975" w:rsidRPr="002259B8" w:rsidTr="00971689">
        <w:tc>
          <w:tcPr>
            <w:tcW w:w="2093" w:type="dxa"/>
          </w:tcPr>
          <w:p w:rsidR="006D0975" w:rsidRPr="00B900FD" w:rsidRDefault="006D0975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Open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Jazz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Party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джазовых музыкантов. Джем-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сейшн</w:t>
            </w:r>
            <w:proofErr w:type="spellEnd"/>
          </w:p>
        </w:tc>
        <w:tc>
          <w:tcPr>
            <w:tcW w:w="2302" w:type="dxa"/>
          </w:tcPr>
          <w:p w:rsidR="006D0975" w:rsidRDefault="006D0975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«Белгородская государственная филармония»</w:t>
            </w:r>
          </w:p>
        </w:tc>
        <w:tc>
          <w:tcPr>
            <w:tcW w:w="1559" w:type="dxa"/>
          </w:tcPr>
          <w:p w:rsidR="006D0975" w:rsidRPr="00B900FD" w:rsidRDefault="006D0975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3685" w:type="dxa"/>
          </w:tcPr>
          <w:p w:rsidR="006D0975" w:rsidRPr="006D0975" w:rsidRDefault="006D0975" w:rsidP="006D0975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Open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Jazz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Party</w:t>
            </w:r>
            <w:r w:rsidRPr="006D097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джазовых музыкантов. Джем-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сейшн</w:t>
            </w:r>
            <w:proofErr w:type="spellEnd"/>
          </w:p>
        </w:tc>
        <w:tc>
          <w:tcPr>
            <w:tcW w:w="851" w:type="dxa"/>
          </w:tcPr>
          <w:p w:rsidR="006D0975" w:rsidRPr="00B900FD" w:rsidRDefault="00B80548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«Выход из тени. Женщины в истории русского искусства 18-20 веков» ГРМ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художественный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17.00 - 17.40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выставке «Выход из тени. Женщины в истории русского искусства 18-20 веков» ГРМ 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Экскурсия по выставке «Выход из тени. Женщины в истории русского искусства 18-20 веков» ГРМ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художественный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18.00 - 18.40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выставке «Выход из тени. Женщины в истории русского искусства 18-20 веков» ГРМ 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Кинопоказ «Экипаж»</w:t>
            </w:r>
          </w:p>
        </w:tc>
        <w:tc>
          <w:tcPr>
            <w:tcW w:w="2302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Алексей Гущин души не чает в военной авиации, но из-за своевольного характера был уволен из ее рядов. Он всегда поступает по совести и открыто выражает мнение, что отрицательно сказывается на карьере. Последний шанс — штурвал гражданского самолета. Пожар, разгоревшийся в аэропорту, грозит унести жизни десятков людей. Как поступит Алексей? Нарушит приказ и попытается спасти обреченных или пойдет на поводу у руководства?</w:t>
            </w:r>
          </w:p>
        </w:tc>
        <w:tc>
          <w:tcPr>
            <w:tcW w:w="851" w:type="dxa"/>
          </w:tcPr>
          <w:p w:rsidR="00B900FD" w:rsidRP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0FD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</w:tr>
      <w:tr w:rsidR="00D87927" w:rsidRPr="002259B8" w:rsidTr="00971689">
        <w:tc>
          <w:tcPr>
            <w:tcW w:w="2093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Спектакль «Я пулеметчик»</w:t>
            </w:r>
          </w:p>
        </w:tc>
        <w:tc>
          <w:tcPr>
            <w:tcW w:w="2302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 xml:space="preserve">ГБУК «Белгородский государственный </w:t>
            </w:r>
            <w:r w:rsidRPr="00D879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народного творчества»</w:t>
            </w:r>
          </w:p>
        </w:tc>
        <w:tc>
          <w:tcPr>
            <w:tcW w:w="1559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19.00</w:t>
            </w:r>
          </w:p>
        </w:tc>
        <w:tc>
          <w:tcPr>
            <w:tcW w:w="3685" w:type="dxa"/>
          </w:tcPr>
          <w:p w:rsidR="00D87927" w:rsidRPr="00D87927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Спектакль «Я пулеметчик»</w:t>
            </w:r>
          </w:p>
        </w:tc>
        <w:tc>
          <w:tcPr>
            <w:tcW w:w="851" w:type="dxa"/>
          </w:tcPr>
          <w:p w:rsidR="00D87927" w:rsidRPr="00B900FD" w:rsidRDefault="00D87927" w:rsidP="00D87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7927">
              <w:rPr>
                <w:rFonts w:ascii="Times New Roman" w:hAnsi="Times New Roman" w:cs="Times New Roman"/>
                <w:sz w:val="26"/>
                <w:szCs w:val="26"/>
              </w:rPr>
              <w:t>18+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Уроки военно-патриотической тематики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литературный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10.00-19.00 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Уроки военно-патриотической тематики:</w:t>
            </w:r>
          </w:p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1. «Я не такой и смелый…» (Образ ребенка на войне в творчестве белгородских авторов).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2. «Память за собою позови» (Тема Великой Отечественной войны в творчестве В.М.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3. «Не в силах годы нам разминировать сердца» (Тема Великой Отечественной войны в творчестве белгородских писателей-фронтовиков В.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Буханова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, В. Фёдорова, А. Кривцова, К. Мамонтова).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br/>
              <w:t>4. «Всюду жизнь» (Жизнь и творчество писателя-фронтовика А.З. Кривцова).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br/>
              <w:t>5. «Свидетели Света» (Тема Великой Отечественной войны в творчестве писателя-фронтовика Е.И. Носова, художника С.С. Косенкова).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br/>
              <w:t>6. «Не убий…» (Человек и война) (О решающей роли человека на войне, его героизма и беззаветной преданности Родине).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Pr="002259B8" w:rsidRDefault="00B900FD" w:rsidP="00B90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Белгородский государственный литературный музей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00 до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без перерыва</w:t>
            </w:r>
          </w:p>
        </w:tc>
        <w:tc>
          <w:tcPr>
            <w:tcW w:w="3685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Экскурсии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1. «Дом, который зовется музей» (Знакомство с литературным музеем). 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2. Обзорная экскурсия по экспозиции БГЛМ «Особенности литературного процесса на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Белгородчине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. XVIII-XXI вв.».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3. Экскурсия по юбилейной выставке скульптора, члена Союза художников России Александра Пшеничного «Лабиринт».</w:t>
            </w: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 Экскурсия по выставке книжной графики, иллюстраций и изданий «Всем нам надо учиться у Пушкина…».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Книжно</w:t>
            </w:r>
            <w:proofErr w:type="spellEnd"/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-иллюстративная выставка «Образ защитника Родины в изобразительном искусстве»</w:t>
            </w: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 дня</w:t>
            </w:r>
          </w:p>
        </w:tc>
        <w:tc>
          <w:tcPr>
            <w:tcW w:w="3685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Тема защиты Отечества в русском искусстве имеет глубокие корни. За свою долгую историю Россия не раз бывала под властью иноземных захватчиков. Но каждый раз поднимался народ и освобождал свою землю. Русские художники, сознавая моральную силу искусства, обладающего особым воздействием на человека, в тяжелые для страны времена создавали произведения, поднимающие дух своего народа, вселяли в него веру в победу.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«Операция </w:t>
            </w:r>
            <w:r w:rsidRPr="002259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  <w:r w:rsidRPr="002259B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</w:t>
            </w: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ГБУК «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Белгородская государственная универсальная научная библиотека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течение дня</w:t>
            </w:r>
          </w:p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900FD" w:rsidRPr="002259B8" w:rsidRDefault="00B900FD" w:rsidP="00B900FD">
            <w:pPr>
              <w:ind w:right="-72"/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дня в отделе для всех читателей будет организована </w:t>
            </w:r>
            <w:proofErr w:type="spellStart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киновикторина</w:t>
            </w:r>
            <w:proofErr w:type="spellEnd"/>
            <w:r w:rsidRPr="002259B8">
              <w:rPr>
                <w:rFonts w:ascii="Times New Roman" w:hAnsi="Times New Roman" w:cs="Times New Roman"/>
                <w:sz w:val="26"/>
                <w:szCs w:val="26"/>
              </w:rPr>
              <w:t xml:space="preserve"> по принципу телеигры «Кто хочет быть миллионером».</w:t>
            </w:r>
          </w:p>
          <w:p w:rsidR="00B900FD" w:rsidRPr="002259B8" w:rsidRDefault="00B900FD" w:rsidP="00B900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hAnsi="Times New Roman" w:cs="Times New Roman"/>
                <w:sz w:val="26"/>
                <w:szCs w:val="26"/>
              </w:rPr>
              <w:t>В викторине будут представлены фильмы об офицерах, военнослужащих, советской и российской армии</w:t>
            </w:r>
          </w:p>
        </w:tc>
        <w:tc>
          <w:tcPr>
            <w:tcW w:w="851" w:type="dxa"/>
          </w:tcPr>
          <w:p w:rsidR="00B900FD" w:rsidRPr="002259B8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9B8">
              <w:rPr>
                <w:rFonts w:ascii="Times New Roman" w:eastAsia="Calibri" w:hAnsi="Times New Roman" w:cs="Times New Roman"/>
                <w:sz w:val="26"/>
                <w:szCs w:val="26"/>
              </w:rPr>
              <w:t>12+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«Отечества достойные сыны»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3FF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алерея детского чтения и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«Отечества достойные сыны» 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влекательный фактограф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«История Российской армии»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1E6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влекательный фактограф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«История Российской армии»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нтеллектуальный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«Веселый </w:t>
            </w:r>
            <w:r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lastRenderedPageBreak/>
              <w:t>снайпер»</w:t>
            </w:r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</w:p>
        </w:tc>
        <w:tc>
          <w:tcPr>
            <w:tcW w:w="2302" w:type="dxa"/>
          </w:tcPr>
          <w:p w:rsidR="00B900FD" w:rsidRDefault="00B900FD" w:rsidP="00B900FD">
            <w:r w:rsidRPr="005E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ГКУК «Белгородская государственная </w:t>
            </w:r>
            <w:r w:rsidRPr="005E01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нтеллектуальный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«Веселый снайпер»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>11-1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t xml:space="preserve"> </w:t>
            </w:r>
            <w:r w:rsidRPr="003C72A3">
              <w:rPr>
                <w:rFonts w:ascii="Times New Roman" w:hAnsi="Times New Roman" w:cs="Times New Roman"/>
                <w:sz w:val="26"/>
                <w:szCs w:val="26"/>
                <w:lang w:val="x-none"/>
              </w:rPr>
              <w:lastRenderedPageBreak/>
              <w:t>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«Это все о России» -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1E6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кспонирование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выставки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«Это все о России» 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11-14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нижные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лайфхаки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мейкерспейс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ТикТока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«Четыр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с половиной минуты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ПроЧтения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1E6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нижные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лайфхаки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мейкерспейс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ТикТока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«Четыр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с половиной минуты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ПроЧтения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10-14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Экскурсия по библиотеке</w:t>
            </w: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1E6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Экскурсия по библиотеке</w:t>
            </w: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  <w:tr w:rsidR="00B900FD" w:rsidRPr="002259B8" w:rsidTr="00971689">
        <w:tc>
          <w:tcPr>
            <w:tcW w:w="2093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Открытые фотозоны для конкурса с книжной полкой 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1E6">
              <w:rPr>
                <w:rFonts w:ascii="Times New Roman" w:hAnsi="Times New Roman" w:cs="Times New Roman"/>
                <w:sz w:val="26"/>
                <w:szCs w:val="26"/>
              </w:rPr>
              <w:t>ГКУК «Белгородская государственная детская библиотека Альберта  Лиханова»</w:t>
            </w:r>
          </w:p>
        </w:tc>
        <w:tc>
          <w:tcPr>
            <w:tcW w:w="1559" w:type="dxa"/>
          </w:tcPr>
          <w:p w:rsidR="00B900FD" w:rsidRDefault="00B900FD" w:rsidP="00B900FD"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3685" w:type="dxa"/>
          </w:tcPr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Открытые фотозоны для конкурса с книжной полкой «</w:t>
            </w:r>
            <w:proofErr w:type="spellStart"/>
            <w:r w:rsidRPr="003C72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Shelfi</w:t>
            </w:r>
            <w:proofErr w:type="spellEnd"/>
            <w:r w:rsidRPr="003C72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900FD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2A3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</w:p>
          <w:p w:rsidR="00B900FD" w:rsidRPr="003C72A3" w:rsidRDefault="00B900FD" w:rsidP="00B900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7-14 лет</w:t>
            </w:r>
          </w:p>
        </w:tc>
      </w:tr>
    </w:tbl>
    <w:p w:rsidR="001E7DB7" w:rsidRDefault="001E7DB7" w:rsidP="001E7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3D" w:rsidRDefault="003B493D" w:rsidP="001E7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3D" w:rsidRDefault="003B493D" w:rsidP="001E7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3D" w:rsidRPr="001E7DB7" w:rsidRDefault="003B493D" w:rsidP="00B900FD">
      <w:pPr>
        <w:rPr>
          <w:rFonts w:ascii="Times New Roman" w:hAnsi="Times New Roman" w:cs="Times New Roman"/>
          <w:sz w:val="28"/>
          <w:szCs w:val="28"/>
        </w:rPr>
      </w:pPr>
    </w:p>
    <w:sectPr w:rsidR="003B493D" w:rsidRPr="001E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57E45"/>
    <w:multiLevelType w:val="hybridMultilevel"/>
    <w:tmpl w:val="879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3"/>
    <w:rsid w:val="00093E9D"/>
    <w:rsid w:val="000E21A2"/>
    <w:rsid w:val="0016176A"/>
    <w:rsid w:val="00173642"/>
    <w:rsid w:val="001E7DB7"/>
    <w:rsid w:val="001F33D2"/>
    <w:rsid w:val="002259B8"/>
    <w:rsid w:val="003137FC"/>
    <w:rsid w:val="00385502"/>
    <w:rsid w:val="003B493D"/>
    <w:rsid w:val="003D7125"/>
    <w:rsid w:val="00484A77"/>
    <w:rsid w:val="00492F5F"/>
    <w:rsid w:val="005E14B3"/>
    <w:rsid w:val="006948EE"/>
    <w:rsid w:val="006D0975"/>
    <w:rsid w:val="008D1374"/>
    <w:rsid w:val="008E0635"/>
    <w:rsid w:val="00903354"/>
    <w:rsid w:val="00907C89"/>
    <w:rsid w:val="00911866"/>
    <w:rsid w:val="009445FB"/>
    <w:rsid w:val="00971689"/>
    <w:rsid w:val="00975ECD"/>
    <w:rsid w:val="00A6195D"/>
    <w:rsid w:val="00B80548"/>
    <w:rsid w:val="00B900FD"/>
    <w:rsid w:val="00BC115D"/>
    <w:rsid w:val="00C73B3D"/>
    <w:rsid w:val="00D10E11"/>
    <w:rsid w:val="00D87927"/>
    <w:rsid w:val="00F2423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E076"/>
  <w15:docId w15:val="{5B04FC66-936C-4AEF-BF50-39DF5A8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48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Lenovo</cp:lastModifiedBy>
  <cp:revision>29</cp:revision>
  <cp:lastPrinted>2021-02-16T09:02:00Z</cp:lastPrinted>
  <dcterms:created xsi:type="dcterms:W3CDTF">2021-02-16T08:39:00Z</dcterms:created>
  <dcterms:modified xsi:type="dcterms:W3CDTF">2021-02-19T16:51:00Z</dcterms:modified>
</cp:coreProperties>
</file>