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E" w:rsidRDefault="002540AE" w:rsidP="002540AE">
      <w:pPr>
        <w:shd w:val="clear" w:color="auto" w:fill="FFFFFF"/>
        <w:spacing w:line="317" w:lineRule="exact"/>
        <w:ind w:firstLine="567"/>
        <w:rPr>
          <w:sz w:val="27"/>
          <w:szCs w:val="25"/>
        </w:rPr>
      </w:pPr>
      <w:r>
        <w:rPr>
          <w:b/>
          <w:bCs/>
          <w:spacing w:val="-2"/>
          <w:sz w:val="27"/>
          <w:szCs w:val="25"/>
        </w:rPr>
        <w:t>ГБУК «Белгородский государственный центр народного творчества»</w:t>
      </w:r>
    </w:p>
    <w:p w:rsidR="002540AE" w:rsidRDefault="002540AE" w:rsidP="002540AE">
      <w:pPr>
        <w:shd w:val="clear" w:color="auto" w:fill="FFFFFF"/>
        <w:spacing w:line="317" w:lineRule="exact"/>
        <w:ind w:firstLine="567"/>
        <w:rPr>
          <w:sz w:val="27"/>
          <w:szCs w:val="25"/>
        </w:rPr>
      </w:pPr>
      <w:r>
        <w:rPr>
          <w:i/>
          <w:iCs/>
          <w:spacing w:val="-1"/>
          <w:sz w:val="27"/>
          <w:szCs w:val="25"/>
        </w:rPr>
        <w:t xml:space="preserve">308006, г. Белгород, ул. </w:t>
      </w:r>
      <w:proofErr w:type="gramStart"/>
      <w:r>
        <w:rPr>
          <w:i/>
          <w:iCs/>
          <w:spacing w:val="-1"/>
          <w:sz w:val="27"/>
          <w:szCs w:val="25"/>
        </w:rPr>
        <w:t>Широкая</w:t>
      </w:r>
      <w:proofErr w:type="gramEnd"/>
      <w:r>
        <w:rPr>
          <w:i/>
          <w:iCs/>
          <w:spacing w:val="-1"/>
          <w:sz w:val="27"/>
          <w:szCs w:val="25"/>
        </w:rPr>
        <w:t>, 1.</w:t>
      </w:r>
    </w:p>
    <w:p w:rsidR="002540AE" w:rsidRDefault="00527A78" w:rsidP="002540AE">
      <w:pPr>
        <w:shd w:val="clear" w:color="auto" w:fill="FFFFFF"/>
        <w:spacing w:line="317" w:lineRule="exact"/>
        <w:ind w:firstLine="567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Директор </w:t>
      </w:r>
      <w:r w:rsidR="002540AE">
        <w:rPr>
          <w:i/>
          <w:iCs/>
          <w:sz w:val="27"/>
          <w:szCs w:val="27"/>
        </w:rPr>
        <w:t>Шапошников Максим Викторович</w:t>
      </w:r>
      <w:r w:rsidR="00137A52" w:rsidRPr="00FF2F71">
        <w:rPr>
          <w:i/>
          <w:iCs/>
          <w:sz w:val="27"/>
          <w:szCs w:val="27"/>
        </w:rPr>
        <w:t>:</w:t>
      </w:r>
      <w:r w:rsidR="002540AE">
        <w:rPr>
          <w:i/>
          <w:iCs/>
          <w:sz w:val="27"/>
          <w:szCs w:val="27"/>
        </w:rPr>
        <w:t xml:space="preserve"> (4722) 21-34-24.</w:t>
      </w:r>
    </w:p>
    <w:p w:rsidR="002540AE" w:rsidRDefault="002540AE" w:rsidP="002540AE">
      <w:pPr>
        <w:shd w:val="clear" w:color="auto" w:fill="FFFFFF"/>
        <w:spacing w:before="5" w:line="317" w:lineRule="exact"/>
        <w:ind w:firstLine="567"/>
        <w:rPr>
          <w:i/>
          <w:iCs/>
          <w:sz w:val="27"/>
          <w:szCs w:val="25"/>
        </w:rPr>
      </w:pPr>
      <w:r>
        <w:rPr>
          <w:i/>
          <w:iCs/>
          <w:sz w:val="27"/>
          <w:szCs w:val="25"/>
        </w:rPr>
        <w:t>Контактные телефоны БГЦНТ: (4722) 21-73-29</w:t>
      </w:r>
    </w:p>
    <w:p w:rsidR="002540AE" w:rsidRDefault="002540AE" w:rsidP="002540AE">
      <w:pPr>
        <w:pStyle w:val="Standard"/>
        <w:shd w:val="clear" w:color="auto" w:fill="FFFFFF"/>
        <w:spacing w:line="317" w:lineRule="exact"/>
        <w:ind w:firstLine="567"/>
        <w:rPr>
          <w:sz w:val="27"/>
          <w:szCs w:val="27"/>
        </w:rPr>
      </w:pPr>
      <w:r>
        <w:rPr>
          <w:i/>
          <w:iCs/>
          <w:spacing w:val="-2"/>
          <w:sz w:val="27"/>
          <w:szCs w:val="27"/>
        </w:rPr>
        <w:t>Тел./факс (4722) 21-16-02</w:t>
      </w:r>
    </w:p>
    <w:p w:rsidR="002540AE" w:rsidRPr="002540AE" w:rsidRDefault="002540AE" w:rsidP="002540AE">
      <w:pPr>
        <w:shd w:val="clear" w:color="auto" w:fill="FFFFFF"/>
        <w:spacing w:before="5" w:line="317" w:lineRule="exact"/>
        <w:ind w:firstLine="567"/>
        <w:rPr>
          <w:i/>
          <w:iCs/>
          <w:spacing w:val="-5"/>
          <w:sz w:val="27"/>
          <w:szCs w:val="25"/>
          <w:u w:val="single"/>
          <w:lang w:val="en-US"/>
        </w:rPr>
      </w:pPr>
      <w:r>
        <w:rPr>
          <w:i/>
          <w:iCs/>
          <w:spacing w:val="-5"/>
          <w:sz w:val="27"/>
          <w:szCs w:val="25"/>
          <w:u w:val="single"/>
          <w:lang w:val="en-US"/>
        </w:rPr>
        <w:t>E</w:t>
      </w:r>
      <w:r w:rsidRPr="002540AE">
        <w:rPr>
          <w:i/>
          <w:iCs/>
          <w:spacing w:val="-5"/>
          <w:sz w:val="27"/>
          <w:szCs w:val="25"/>
          <w:u w:val="single"/>
          <w:lang w:val="en-US"/>
        </w:rPr>
        <w:t>-</w:t>
      </w:r>
      <w:r>
        <w:rPr>
          <w:i/>
          <w:iCs/>
          <w:spacing w:val="-5"/>
          <w:sz w:val="27"/>
          <w:szCs w:val="25"/>
          <w:u w:val="single"/>
          <w:lang w:val="en-US"/>
        </w:rPr>
        <w:t>mail</w:t>
      </w:r>
      <w:r w:rsidRPr="002540AE">
        <w:rPr>
          <w:i/>
          <w:iCs/>
          <w:spacing w:val="-5"/>
          <w:sz w:val="27"/>
          <w:szCs w:val="25"/>
          <w:u w:val="single"/>
          <w:lang w:val="en-US"/>
        </w:rPr>
        <w:t xml:space="preserve">: </w:t>
      </w:r>
      <w:hyperlink r:id="rId6" w:history="1">
        <w:r w:rsidR="00FF1DD3" w:rsidRPr="0084314C">
          <w:rPr>
            <w:rStyle w:val="a3"/>
            <w:i/>
            <w:iCs/>
            <w:spacing w:val="-5"/>
            <w:sz w:val="27"/>
            <w:szCs w:val="25"/>
            <w:lang w:val="en-US"/>
          </w:rPr>
          <w:t>bgcntto@rambler.ru</w:t>
        </w:r>
      </w:hyperlink>
    </w:p>
    <w:p w:rsidR="002540AE" w:rsidRPr="002540AE" w:rsidRDefault="002540AE" w:rsidP="002540AE">
      <w:pPr>
        <w:shd w:val="clear" w:color="auto" w:fill="FFFFFF"/>
        <w:spacing w:before="5" w:line="317" w:lineRule="exact"/>
        <w:jc w:val="center"/>
        <w:rPr>
          <w:sz w:val="25"/>
          <w:szCs w:val="25"/>
          <w:lang w:val="en-US"/>
        </w:rPr>
      </w:pPr>
      <w:r w:rsidRPr="002540AE">
        <w:rPr>
          <w:i/>
          <w:iCs/>
          <w:spacing w:val="-5"/>
          <w:sz w:val="25"/>
          <w:szCs w:val="25"/>
          <w:u w:val="single"/>
          <w:lang w:val="en-US"/>
        </w:rPr>
        <w:t>___________________________________________________________________________</w:t>
      </w:r>
    </w:p>
    <w:p w:rsidR="002540AE" w:rsidRDefault="002540AE" w:rsidP="002540AE">
      <w:pPr>
        <w:shd w:val="clear" w:color="auto" w:fill="FFFFFF"/>
        <w:tabs>
          <w:tab w:val="left" w:pos="2370"/>
          <w:tab w:val="right" w:pos="9355"/>
        </w:tabs>
        <w:spacing w:before="5" w:line="317" w:lineRule="exact"/>
        <w:rPr>
          <w:b/>
          <w:i/>
          <w:iCs/>
          <w:sz w:val="26"/>
          <w:szCs w:val="28"/>
        </w:rPr>
      </w:pPr>
      <w:r w:rsidRPr="0095359D">
        <w:rPr>
          <w:b/>
          <w:i/>
          <w:iCs/>
          <w:sz w:val="26"/>
          <w:szCs w:val="28"/>
          <w:lang w:val="en-US"/>
        </w:rPr>
        <w:tab/>
      </w:r>
      <w:r w:rsidRPr="0095359D">
        <w:rPr>
          <w:b/>
          <w:i/>
          <w:iCs/>
          <w:sz w:val="26"/>
          <w:szCs w:val="28"/>
          <w:lang w:val="en-US"/>
        </w:rPr>
        <w:tab/>
      </w:r>
      <w:r>
        <w:rPr>
          <w:b/>
          <w:i/>
          <w:iCs/>
          <w:sz w:val="26"/>
          <w:szCs w:val="28"/>
        </w:rPr>
        <w:t>Пресс-релиз</w:t>
      </w:r>
    </w:p>
    <w:p w:rsidR="002540AE" w:rsidRDefault="002540AE" w:rsidP="002540AE">
      <w:pPr>
        <w:shd w:val="clear" w:color="auto" w:fill="FFFFFF"/>
        <w:spacing w:before="5" w:line="317" w:lineRule="exact"/>
        <w:jc w:val="right"/>
        <w:rPr>
          <w:b/>
          <w:i/>
          <w:iCs/>
          <w:sz w:val="26"/>
          <w:szCs w:val="28"/>
        </w:rPr>
      </w:pPr>
    </w:p>
    <w:p w:rsidR="00AC2FEF" w:rsidRPr="00AC2FEF" w:rsidRDefault="002540AE" w:rsidP="00AC2FEF">
      <w:pPr>
        <w:shd w:val="clear" w:color="auto" w:fill="FFFFFF"/>
        <w:spacing w:before="5" w:line="317" w:lineRule="exact"/>
        <w:jc w:val="center"/>
        <w:rPr>
          <w:b/>
          <w:sz w:val="28"/>
          <w:szCs w:val="28"/>
        </w:rPr>
      </w:pPr>
      <w:r w:rsidRPr="00FF2F71">
        <w:rPr>
          <w:b/>
          <w:iCs/>
          <w:sz w:val="28"/>
          <w:szCs w:val="28"/>
        </w:rPr>
        <w:t xml:space="preserve">О </w:t>
      </w:r>
      <w:r w:rsidR="00AC2FEF">
        <w:rPr>
          <w:b/>
          <w:iCs/>
          <w:sz w:val="28"/>
          <w:szCs w:val="28"/>
        </w:rPr>
        <w:t xml:space="preserve">проведении  </w:t>
      </w:r>
    </w:p>
    <w:p w:rsidR="00AC2FEF" w:rsidRPr="00AC2FEF" w:rsidRDefault="00AC2FEF" w:rsidP="00AC2FEF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C2FEF">
        <w:rPr>
          <w:rFonts w:eastAsia="Calibri"/>
          <w:b/>
          <w:color w:val="000000"/>
          <w:sz w:val="28"/>
          <w:szCs w:val="28"/>
          <w:lang w:val="en-US" w:eastAsia="en-US"/>
        </w:rPr>
        <w:t>I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 xml:space="preserve"> онлайн-форума работников культуры  </w:t>
      </w:r>
    </w:p>
    <w:p w:rsidR="00AC2FEF" w:rsidRPr="00AC2FEF" w:rsidRDefault="00AC2FEF" w:rsidP="00AC2FEF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C2FEF">
        <w:rPr>
          <w:rFonts w:eastAsia="Calibri"/>
          <w:b/>
          <w:color w:val="000000"/>
          <w:sz w:val="28"/>
          <w:szCs w:val="28"/>
          <w:lang w:eastAsia="en-US"/>
        </w:rPr>
        <w:t>«Меняющаяся культура в меняющемся мире»</w:t>
      </w:r>
    </w:p>
    <w:p w:rsidR="00AC2FEF" w:rsidRPr="00AC2FEF" w:rsidRDefault="00AC2FEF" w:rsidP="00AC2FEF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C2FEF">
        <w:rPr>
          <w:rFonts w:eastAsia="Calibri"/>
          <w:b/>
          <w:color w:val="000000"/>
          <w:sz w:val="28"/>
          <w:szCs w:val="28"/>
          <w:lang w:eastAsia="en-US"/>
        </w:rPr>
        <w:t>28 мая 2020 года</w:t>
      </w:r>
    </w:p>
    <w:p w:rsidR="00AC2FEF" w:rsidRPr="00AC2FEF" w:rsidRDefault="00AC2FEF" w:rsidP="00AC2FEF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1B81" w:rsidRDefault="00D31B81" w:rsidP="00D31B81">
      <w:pPr>
        <w:widowControl/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 </w:t>
      </w:r>
      <w:r w:rsidRPr="00D31B81">
        <w:rPr>
          <w:rFonts w:eastAsia="Calibri"/>
          <w:color w:val="000000"/>
          <w:sz w:val="28"/>
          <w:szCs w:val="28"/>
          <w:lang w:eastAsia="en-US"/>
        </w:rPr>
        <w:t>Факт проведения данного форума   означает, что потенциал нашей культуры далеко не исчерпан, а в силу сложившихся обстоятельств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D31B81">
        <w:rPr>
          <w:rFonts w:eastAsia="Calibri"/>
          <w:color w:val="000000"/>
          <w:sz w:val="28"/>
          <w:szCs w:val="28"/>
          <w:lang w:eastAsia="en-US"/>
        </w:rPr>
        <w:t xml:space="preserve"> для учреждений культуры открываются новые возможности, перспективы, изменяется формат работы. </w:t>
      </w:r>
    </w:p>
    <w:p w:rsidR="00D31B81" w:rsidRPr="00D31B81" w:rsidRDefault="00D31B81" w:rsidP="00D31B81">
      <w:pPr>
        <w:widowControl/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D31B81">
        <w:rPr>
          <w:rFonts w:eastAsia="Calibri"/>
          <w:color w:val="000000"/>
          <w:sz w:val="28"/>
          <w:szCs w:val="28"/>
          <w:lang w:eastAsia="en-US"/>
        </w:rPr>
        <w:t xml:space="preserve">Форум будет способствовать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совместному поиску путей по </w:t>
      </w:r>
      <w:r w:rsidRPr="00D31B81">
        <w:rPr>
          <w:rFonts w:eastAsia="Calibri"/>
          <w:color w:val="000000"/>
          <w:sz w:val="28"/>
          <w:szCs w:val="28"/>
          <w:lang w:eastAsia="en-US"/>
        </w:rPr>
        <w:t xml:space="preserve"> максимальному использованию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 наших возможностей</w:t>
      </w:r>
      <w:r w:rsidRPr="00D31B81">
        <w:rPr>
          <w:rFonts w:eastAsia="Calibri"/>
          <w:color w:val="000000"/>
          <w:sz w:val="28"/>
          <w:szCs w:val="28"/>
          <w:lang w:eastAsia="en-US"/>
        </w:rPr>
        <w:t>. В работе форума примут участие руководители всех культурно-досуговых учреждений Белгородской области, которых более 600</w:t>
      </w:r>
      <w:bookmarkStart w:id="0" w:name="_GoBack"/>
      <w:bookmarkEnd w:id="0"/>
      <w:r w:rsidRPr="00D31B81">
        <w:rPr>
          <w:rFonts w:eastAsia="Calibri"/>
          <w:color w:val="000000"/>
          <w:sz w:val="28"/>
          <w:szCs w:val="28"/>
          <w:lang w:eastAsia="en-US"/>
        </w:rPr>
        <w:t>. Высокий уровень участия подчеркивает важность и актуальность профессионального разговора в изменившемся мире.</w:t>
      </w:r>
    </w:p>
    <w:p w:rsidR="00D31B81" w:rsidRPr="00D31B81" w:rsidRDefault="00D31B81" w:rsidP="00D31B81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2FEF" w:rsidRPr="00AC2FEF" w:rsidRDefault="00D31B81" w:rsidP="00D31B81">
      <w:pPr>
        <w:widowControl/>
        <w:autoSpaceDE/>
        <w:autoSpaceDN/>
        <w:adjustRightInd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31B81">
        <w:rPr>
          <w:rFonts w:eastAsia="Calibri"/>
          <w:b/>
          <w:color w:val="000000"/>
          <w:sz w:val="28"/>
          <w:szCs w:val="28"/>
          <w:lang w:eastAsia="en-US"/>
        </w:rPr>
        <w:t xml:space="preserve">   На повестке дня нынешней встречи – актуальные вопросы, связанные с реализацией</w:t>
      </w:r>
    </w:p>
    <w:p w:rsidR="00AC2FEF" w:rsidRPr="00AC2FEF" w:rsidRDefault="00AC2FEF" w:rsidP="00AC2FEF">
      <w:pPr>
        <w:widowControl/>
        <w:autoSpaceDE/>
        <w:autoSpaceDN/>
        <w:adjustRightInd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AC2FEF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14.15–14.29 – тестовое соединение </w:t>
      </w:r>
    </w:p>
    <w:p w:rsidR="00AC2FEF" w:rsidRPr="00AC2FEF" w:rsidRDefault="00AC2FEF" w:rsidP="00AC2FEF">
      <w:pPr>
        <w:widowControl/>
        <w:autoSpaceDE/>
        <w:autoSpaceDN/>
        <w:adjustRightInd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14.30–14.40 – приветственное слово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 xml:space="preserve">Константина Сергеевича Курганского, </w:t>
      </w:r>
      <w:r w:rsidRPr="00AC2FEF">
        <w:rPr>
          <w:rFonts w:eastAsia="Calibri"/>
          <w:color w:val="000000"/>
          <w:sz w:val="28"/>
          <w:szCs w:val="28"/>
          <w:lang w:eastAsia="en-US"/>
        </w:rPr>
        <w:t>заместителя начальника департамента внутренней и кадровой политики области – начальника управления культуры Белгородской области.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14.40–14.45 – приветствие участникам форума от </w:t>
      </w:r>
      <w:r w:rsidRPr="00AC2FEF">
        <w:rPr>
          <w:rFonts w:eastAsia="Calibri"/>
          <w:b/>
          <w:bCs/>
          <w:color w:val="000000"/>
          <w:sz w:val="28"/>
          <w:szCs w:val="28"/>
          <w:lang w:eastAsia="en-US"/>
        </w:rPr>
        <w:t>Тамары Валентиновны</w:t>
      </w:r>
      <w:r w:rsidRPr="00AC2FE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AC2FEF">
        <w:rPr>
          <w:rFonts w:eastAsia="Calibri"/>
          <w:b/>
          <w:bCs/>
          <w:color w:val="000000"/>
          <w:sz w:val="28"/>
          <w:szCs w:val="28"/>
          <w:lang w:eastAsia="en-US"/>
        </w:rPr>
        <w:t>Пуртовой</w:t>
      </w:r>
      <w:r w:rsidRPr="00AC2FEF">
        <w:rPr>
          <w:rFonts w:eastAsia="Calibri"/>
          <w:bCs/>
          <w:color w:val="000000"/>
          <w:sz w:val="28"/>
          <w:szCs w:val="28"/>
          <w:lang w:eastAsia="en-US"/>
        </w:rPr>
        <w:t>, директора Государственного Российского Дома народного творчества имени В.Д. Поленова, г. Москва.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bCs/>
          <w:color w:val="000000"/>
          <w:sz w:val="28"/>
          <w:szCs w:val="28"/>
          <w:lang w:eastAsia="en-US"/>
        </w:rPr>
        <w:t xml:space="preserve">14.45–14.50 – 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«Ограничительный опыт. Что берем с собой»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>Максим Викторович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>Шапошников,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 директор Белгородского государственного центра народного творчества.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14.50–15.05 – «Тренды онлайн-событий. Обзор популярных и востребованных тематик»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 xml:space="preserve">Андрей Максимович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Бондаренко</w:t>
      </w:r>
      <w:r w:rsidRPr="00AC2FEF">
        <w:rPr>
          <w:rFonts w:eastAsia="Calibri"/>
          <w:color w:val="000000"/>
          <w:sz w:val="28"/>
          <w:szCs w:val="28"/>
          <w:lang w:eastAsia="en-US"/>
        </w:rPr>
        <w:t>, пресс-секретарь Белгородского государственного центра народного творчества.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15.05–15.20 – «Формы и инструменты онлайн-взаимодействия с аудиторией в период самоизоляции»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>Анна Владимировна Калашникова,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 заведующая отделом методического обеспечения Белгородского государственного центра народного творчества.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15.20–15.30 – «Опыт виртуального взаимодействия с участниками клубных формирований, учащимися ДШИ и ДМШ»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>Ольга Александровна Лесных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, руководитель </w:t>
      </w:r>
      <w:proofErr w:type="gramStart"/>
      <w:r w:rsidRPr="00AC2FEF">
        <w:rPr>
          <w:rFonts w:eastAsia="Calibri"/>
          <w:color w:val="000000"/>
          <w:sz w:val="28"/>
          <w:szCs w:val="28"/>
          <w:lang w:eastAsia="en-US"/>
        </w:rPr>
        <w:t>управления культуры администрации города Белгорода</w:t>
      </w:r>
      <w:proofErr w:type="gramEnd"/>
      <w:r w:rsidRPr="00AC2FE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15.30–15.45 – «10 шагов к организации идеальной выставки декоративно-прикладного творчества»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>Ираида Павловна Зотова,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 заведующая отделом декоративно-прикладного и изобразительного искусства Белгородского государственного центра народного творчества.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15.45–16.00 – «Любительское театральное творчество. Состояние и потенциал»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>Мария Сергеевна</w:t>
      </w: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C2FEF">
        <w:rPr>
          <w:rFonts w:eastAsia="Calibri"/>
          <w:b/>
          <w:color w:val="000000"/>
          <w:sz w:val="28"/>
          <w:szCs w:val="28"/>
          <w:lang w:eastAsia="en-US"/>
        </w:rPr>
        <w:t>Рогожинская</w:t>
      </w:r>
      <w:proofErr w:type="spellEnd"/>
      <w:r w:rsidRPr="00AC2FEF">
        <w:rPr>
          <w:rFonts w:eastAsia="Calibri"/>
          <w:color w:val="000000"/>
          <w:sz w:val="28"/>
          <w:szCs w:val="28"/>
          <w:lang w:eastAsia="en-US"/>
        </w:rPr>
        <w:t>,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C2FEF">
        <w:rPr>
          <w:rFonts w:eastAsia="Calibri"/>
          <w:color w:val="000000"/>
          <w:sz w:val="28"/>
          <w:szCs w:val="28"/>
          <w:lang w:eastAsia="en-US"/>
        </w:rPr>
        <w:t>специалист по жанру театрального творчества Белгородского государственного центра народного творчества.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16.00–16.15 – «Народное творчество. Актуальные вопросы» – 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 xml:space="preserve">Наталья Валерьевна </w:t>
      </w:r>
      <w:proofErr w:type="spellStart"/>
      <w:r w:rsidRPr="00AC2FEF">
        <w:rPr>
          <w:rFonts w:eastAsia="Calibri"/>
          <w:b/>
          <w:color w:val="000000"/>
          <w:sz w:val="28"/>
          <w:szCs w:val="28"/>
          <w:lang w:eastAsia="en-US"/>
        </w:rPr>
        <w:t>Кривчикова</w:t>
      </w:r>
      <w:proofErr w:type="spellEnd"/>
      <w:r w:rsidRPr="00AC2FEF">
        <w:rPr>
          <w:rFonts w:eastAsia="Calibri"/>
          <w:color w:val="000000"/>
          <w:sz w:val="28"/>
          <w:szCs w:val="28"/>
          <w:lang w:eastAsia="en-US"/>
        </w:rPr>
        <w:t>,</w:t>
      </w:r>
      <w:r w:rsidRPr="00AC2FE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C2FEF">
        <w:rPr>
          <w:rFonts w:eastAsia="Calibri"/>
          <w:color w:val="000000"/>
          <w:sz w:val="28"/>
          <w:szCs w:val="28"/>
          <w:lang w:eastAsia="en-US"/>
        </w:rPr>
        <w:t>заведующая отделом народного художественного творчества Белгородского государственного центра народного творчества.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C2FEF">
        <w:rPr>
          <w:rFonts w:eastAsia="Calibri"/>
          <w:color w:val="000000"/>
          <w:sz w:val="28"/>
          <w:szCs w:val="28"/>
          <w:lang w:eastAsia="en-US"/>
        </w:rPr>
        <w:t xml:space="preserve">16.15–16.30 – подведение итогов форума </w:t>
      </w:r>
      <w:r w:rsidRPr="00AC2FEF">
        <w:rPr>
          <w:rFonts w:eastAsia="Calibri"/>
          <w:bCs/>
          <w:color w:val="000000"/>
          <w:sz w:val="28"/>
          <w:szCs w:val="28"/>
          <w:lang w:eastAsia="en-US"/>
        </w:rPr>
        <w:t>«Меняющаяся культура в меняющемся мире».</w:t>
      </w: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C2FEF" w:rsidRPr="00AC2FEF" w:rsidRDefault="00AC2FEF" w:rsidP="00AC2FEF">
      <w:pPr>
        <w:widowControl/>
        <w:autoSpaceDE/>
        <w:autoSpaceDN/>
        <w:adjustRightInd/>
        <w:ind w:left="1701" w:hanging="170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FEF">
        <w:rPr>
          <w:rFonts w:eastAsia="Calibri"/>
          <w:bCs/>
          <w:color w:val="000000"/>
          <w:sz w:val="28"/>
          <w:szCs w:val="28"/>
          <w:lang w:eastAsia="en-US"/>
        </w:rPr>
        <w:t>16.30–16.50 – о</w:t>
      </w:r>
      <w:r w:rsidRPr="00AC2FEF">
        <w:rPr>
          <w:rFonts w:eastAsia="Calibri"/>
          <w:color w:val="000000"/>
          <w:sz w:val="28"/>
          <w:szCs w:val="28"/>
          <w:lang w:eastAsia="en-US"/>
        </w:rPr>
        <w:t>нлайн-концерт творческих коллективов Белгородской области.</w:t>
      </w:r>
    </w:p>
    <w:p w:rsidR="00FF2F71" w:rsidRPr="00FF2F71" w:rsidRDefault="00FF2F71" w:rsidP="00FF2F71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F2F71" w:rsidRDefault="00FF2F71" w:rsidP="00137A52">
      <w:pPr>
        <w:ind w:firstLine="993"/>
        <w:jc w:val="both"/>
        <w:rPr>
          <w:sz w:val="28"/>
          <w:szCs w:val="28"/>
        </w:rPr>
      </w:pPr>
    </w:p>
    <w:p w:rsidR="003815AF" w:rsidRDefault="003815AF" w:rsidP="003815AF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Место проведения трансляции</w:t>
      </w:r>
      <w:r w:rsidR="00FF1DD3" w:rsidRPr="00786DC6">
        <w:rPr>
          <w:b/>
          <w:sz w:val="28"/>
          <w:szCs w:val="28"/>
        </w:rPr>
        <w:t xml:space="preserve">: </w:t>
      </w:r>
      <w:r w:rsidRPr="003815AF">
        <w:rPr>
          <w:b/>
          <w:bCs/>
          <w:sz w:val="28"/>
          <w:szCs w:val="28"/>
        </w:rPr>
        <w:t>«Белгородский государственный центр народного творчества»</w:t>
      </w:r>
    </w:p>
    <w:p w:rsidR="00AC2FEF" w:rsidRDefault="00AC2FEF" w:rsidP="003815AF">
      <w:pPr>
        <w:jc w:val="both"/>
        <w:rPr>
          <w:b/>
          <w:sz w:val="28"/>
          <w:szCs w:val="28"/>
        </w:rPr>
      </w:pPr>
    </w:p>
    <w:p w:rsidR="00AC2FEF" w:rsidRPr="00AC2FEF" w:rsidRDefault="00AC2FEF" w:rsidP="00AC2FEF">
      <w:pPr>
        <w:jc w:val="both"/>
        <w:rPr>
          <w:b/>
          <w:i/>
          <w:iCs/>
          <w:sz w:val="28"/>
          <w:szCs w:val="28"/>
        </w:rPr>
      </w:pPr>
      <w:r w:rsidRPr="00AC2FEF">
        <w:rPr>
          <w:b/>
          <w:i/>
          <w:iCs/>
          <w:sz w:val="28"/>
          <w:szCs w:val="28"/>
        </w:rPr>
        <w:t xml:space="preserve">Форум будет доступен на официальном сайте Белгородского государственного центра народного творчества – </w:t>
      </w:r>
      <w:proofErr w:type="spellStart"/>
      <w:r w:rsidRPr="00AC2FEF">
        <w:rPr>
          <w:b/>
          <w:i/>
          <w:iCs/>
          <w:sz w:val="28"/>
          <w:szCs w:val="28"/>
          <w:lang w:val="en-US"/>
        </w:rPr>
        <w:t>bgcnt</w:t>
      </w:r>
      <w:proofErr w:type="spellEnd"/>
      <w:r w:rsidRPr="00AC2FEF">
        <w:rPr>
          <w:b/>
          <w:i/>
          <w:iCs/>
          <w:sz w:val="28"/>
          <w:szCs w:val="28"/>
        </w:rPr>
        <w:t>.</w:t>
      </w:r>
      <w:proofErr w:type="spellStart"/>
      <w:r w:rsidRPr="00AC2FEF">
        <w:rPr>
          <w:b/>
          <w:i/>
          <w:iCs/>
          <w:sz w:val="28"/>
          <w:szCs w:val="28"/>
          <w:lang w:val="en-US"/>
        </w:rPr>
        <w:t>ru</w:t>
      </w:r>
      <w:proofErr w:type="spellEnd"/>
      <w:r w:rsidRPr="00AC2FEF">
        <w:rPr>
          <w:b/>
          <w:i/>
          <w:iCs/>
          <w:sz w:val="28"/>
          <w:szCs w:val="28"/>
        </w:rPr>
        <w:t xml:space="preserve"> – и на официальном канале </w:t>
      </w:r>
      <w:proofErr w:type="spellStart"/>
      <w:r w:rsidRPr="00AC2FEF">
        <w:rPr>
          <w:b/>
          <w:i/>
          <w:iCs/>
          <w:sz w:val="28"/>
          <w:szCs w:val="28"/>
        </w:rPr>
        <w:t>видеохостинга</w:t>
      </w:r>
      <w:proofErr w:type="spellEnd"/>
      <w:r w:rsidRPr="00AC2FEF">
        <w:rPr>
          <w:b/>
          <w:i/>
          <w:iCs/>
          <w:sz w:val="28"/>
          <w:szCs w:val="28"/>
        </w:rPr>
        <w:t xml:space="preserve"> </w:t>
      </w:r>
      <w:proofErr w:type="spellStart"/>
      <w:r w:rsidRPr="00AC2FEF">
        <w:rPr>
          <w:b/>
          <w:i/>
          <w:iCs/>
          <w:sz w:val="28"/>
          <w:szCs w:val="28"/>
        </w:rPr>
        <w:t>YouTube</w:t>
      </w:r>
      <w:proofErr w:type="spellEnd"/>
      <w:r w:rsidRPr="00AC2FEF">
        <w:rPr>
          <w:b/>
          <w:i/>
          <w:iCs/>
          <w:sz w:val="28"/>
          <w:szCs w:val="28"/>
        </w:rPr>
        <w:t xml:space="preserve"> – </w:t>
      </w:r>
      <w:hyperlink r:id="rId7" w:history="1">
        <w:r w:rsidRPr="00AC2FEF">
          <w:rPr>
            <w:rStyle w:val="a3"/>
            <w:b/>
            <w:i/>
            <w:iCs/>
            <w:sz w:val="28"/>
            <w:szCs w:val="28"/>
          </w:rPr>
          <w:t>https://www.youtube.com/user/BGCNT</w:t>
        </w:r>
      </w:hyperlink>
    </w:p>
    <w:p w:rsidR="00AC2FEF" w:rsidRPr="00AC2FEF" w:rsidRDefault="00AC2FEF" w:rsidP="00AC2FEF">
      <w:pPr>
        <w:jc w:val="both"/>
        <w:rPr>
          <w:b/>
          <w:bCs/>
          <w:i/>
          <w:iCs/>
          <w:sz w:val="28"/>
          <w:szCs w:val="28"/>
        </w:rPr>
      </w:pPr>
      <w:r w:rsidRPr="00AC2FEF">
        <w:rPr>
          <w:b/>
          <w:bCs/>
          <w:i/>
          <w:iCs/>
          <w:sz w:val="28"/>
          <w:szCs w:val="28"/>
        </w:rPr>
        <w:t xml:space="preserve">Для возможности комментирования необходима регистрация на </w:t>
      </w:r>
      <w:proofErr w:type="spellStart"/>
      <w:r w:rsidRPr="00AC2FEF">
        <w:rPr>
          <w:b/>
          <w:bCs/>
          <w:i/>
          <w:iCs/>
          <w:sz w:val="28"/>
          <w:szCs w:val="28"/>
        </w:rPr>
        <w:lastRenderedPageBreak/>
        <w:t>YouTube</w:t>
      </w:r>
      <w:proofErr w:type="spellEnd"/>
    </w:p>
    <w:p w:rsidR="00AC2FEF" w:rsidRPr="006039BB" w:rsidRDefault="00AC2FEF" w:rsidP="003815AF">
      <w:pPr>
        <w:jc w:val="both"/>
        <w:rPr>
          <w:b/>
          <w:sz w:val="28"/>
          <w:szCs w:val="28"/>
        </w:rPr>
      </w:pPr>
    </w:p>
    <w:p w:rsidR="0095359D" w:rsidRPr="003815AF" w:rsidRDefault="0095359D" w:rsidP="00137A52">
      <w:pPr>
        <w:ind w:firstLine="993"/>
        <w:jc w:val="both"/>
        <w:rPr>
          <w:b/>
          <w:sz w:val="28"/>
          <w:szCs w:val="28"/>
        </w:rPr>
      </w:pPr>
      <w:r w:rsidRPr="003815AF">
        <w:rPr>
          <w:b/>
          <w:sz w:val="28"/>
          <w:szCs w:val="28"/>
        </w:rPr>
        <w:t xml:space="preserve">Дата проведения мероприятия: </w:t>
      </w:r>
      <w:r w:rsidR="00AC2FEF">
        <w:rPr>
          <w:b/>
          <w:sz w:val="28"/>
          <w:szCs w:val="28"/>
        </w:rPr>
        <w:t>28</w:t>
      </w:r>
      <w:r w:rsidR="00FF2F71" w:rsidRPr="003815AF">
        <w:rPr>
          <w:b/>
          <w:sz w:val="28"/>
          <w:szCs w:val="28"/>
        </w:rPr>
        <w:t xml:space="preserve"> мая</w:t>
      </w:r>
      <w:r w:rsidRPr="003815AF">
        <w:rPr>
          <w:b/>
          <w:sz w:val="28"/>
          <w:szCs w:val="28"/>
        </w:rPr>
        <w:t xml:space="preserve"> 2020 г.</w:t>
      </w:r>
      <w:r w:rsidR="00AC2FEF">
        <w:rPr>
          <w:b/>
          <w:sz w:val="28"/>
          <w:szCs w:val="28"/>
        </w:rPr>
        <w:t xml:space="preserve"> в 14</w:t>
      </w:r>
      <w:r w:rsidR="00FF1DD3" w:rsidRPr="003815AF">
        <w:rPr>
          <w:b/>
          <w:sz w:val="28"/>
          <w:szCs w:val="28"/>
        </w:rPr>
        <w:t>.00 час.</w:t>
      </w:r>
    </w:p>
    <w:p w:rsidR="0095359D" w:rsidRPr="003815AF" w:rsidRDefault="0095359D" w:rsidP="00137A52">
      <w:pPr>
        <w:ind w:firstLine="993"/>
        <w:jc w:val="both"/>
        <w:rPr>
          <w:b/>
          <w:sz w:val="28"/>
          <w:szCs w:val="28"/>
        </w:rPr>
      </w:pPr>
    </w:p>
    <w:sectPr w:rsidR="0095359D" w:rsidRPr="003815AF" w:rsidSect="00E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E"/>
    <w:rsid w:val="00017A71"/>
    <w:rsid w:val="00037435"/>
    <w:rsid w:val="000E187A"/>
    <w:rsid w:val="00137A52"/>
    <w:rsid w:val="0014751D"/>
    <w:rsid w:val="001860FE"/>
    <w:rsid w:val="00200B8C"/>
    <w:rsid w:val="002540AE"/>
    <w:rsid w:val="00287C33"/>
    <w:rsid w:val="003815AF"/>
    <w:rsid w:val="005079BB"/>
    <w:rsid w:val="0052560F"/>
    <w:rsid w:val="00527A78"/>
    <w:rsid w:val="0057118D"/>
    <w:rsid w:val="005B33C9"/>
    <w:rsid w:val="005D546D"/>
    <w:rsid w:val="006039BB"/>
    <w:rsid w:val="006267AE"/>
    <w:rsid w:val="00644523"/>
    <w:rsid w:val="006613A7"/>
    <w:rsid w:val="0070402E"/>
    <w:rsid w:val="00711694"/>
    <w:rsid w:val="00734A1E"/>
    <w:rsid w:val="00762064"/>
    <w:rsid w:val="00786DC6"/>
    <w:rsid w:val="00887A48"/>
    <w:rsid w:val="00890AD8"/>
    <w:rsid w:val="008D6472"/>
    <w:rsid w:val="0095359D"/>
    <w:rsid w:val="00A261C4"/>
    <w:rsid w:val="00A427F9"/>
    <w:rsid w:val="00A72AB0"/>
    <w:rsid w:val="00AC2FEF"/>
    <w:rsid w:val="00B462BF"/>
    <w:rsid w:val="00B85E80"/>
    <w:rsid w:val="00C17DEF"/>
    <w:rsid w:val="00D31B81"/>
    <w:rsid w:val="00DD53DA"/>
    <w:rsid w:val="00E910E9"/>
    <w:rsid w:val="00EB09DC"/>
    <w:rsid w:val="00EB789C"/>
    <w:rsid w:val="00ED3FE1"/>
    <w:rsid w:val="00EE7029"/>
    <w:rsid w:val="00F05948"/>
    <w:rsid w:val="00F22898"/>
    <w:rsid w:val="00FC2A88"/>
    <w:rsid w:val="00FF1DD3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40AE"/>
    <w:rPr>
      <w:color w:val="0000FF"/>
      <w:u w:val="single"/>
    </w:rPr>
  </w:style>
  <w:style w:type="paragraph" w:styleId="a4">
    <w:name w:val="No Spacing"/>
    <w:uiPriority w:val="99"/>
    <w:qFormat/>
    <w:rsid w:val="0025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40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540AE"/>
    <w:rPr>
      <w:color w:val="0000FF"/>
      <w:u w:val="single"/>
    </w:rPr>
  </w:style>
  <w:style w:type="paragraph" w:styleId="a4">
    <w:name w:val="No Spacing"/>
    <w:uiPriority w:val="99"/>
    <w:qFormat/>
    <w:rsid w:val="0025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540A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user/BGC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gcntt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D3E9-7022-4363-9369-7424581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Наталья</cp:lastModifiedBy>
  <cp:revision>5</cp:revision>
  <cp:lastPrinted>2020-02-28T07:17:00Z</cp:lastPrinted>
  <dcterms:created xsi:type="dcterms:W3CDTF">2020-05-27T05:43:00Z</dcterms:created>
  <dcterms:modified xsi:type="dcterms:W3CDTF">2020-05-27T05:55:00Z</dcterms:modified>
</cp:coreProperties>
</file>