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473AB5" w:rsidRPr="00473AB5">
        <w:trPr>
          <w:trHeight w:val="870"/>
          <w:tblCellSpacing w:w="0" w:type="dxa"/>
        </w:trPr>
        <w:tc>
          <w:tcPr>
            <w:tcW w:w="0" w:type="auto"/>
            <w:hideMark/>
          </w:tcPr>
          <w:p w:rsidR="00473AB5" w:rsidRPr="00473AB5" w:rsidRDefault="00473AB5" w:rsidP="00473AB5">
            <w:pPr>
              <w:spacing w:before="75" w:after="150" w:line="240" w:lineRule="auto"/>
              <w:ind w:left="150" w:right="150"/>
              <w:outlineLvl w:val="0"/>
              <w:rPr>
                <w:rFonts w:ascii="Times New Roman" w:eastAsia="Times New Roman" w:hAnsi="Times New Roman" w:cs="Times New Roman"/>
                <w:caps/>
                <w:color w:val="555555"/>
                <w:kern w:val="36"/>
                <w:sz w:val="27"/>
                <w:szCs w:val="27"/>
                <w:lang w:eastAsia="ru-RU"/>
              </w:rPr>
            </w:pPr>
            <w:r w:rsidRPr="00473AB5">
              <w:rPr>
                <w:rFonts w:ascii="Times New Roman" w:eastAsia="Times New Roman" w:hAnsi="Times New Roman" w:cs="Times New Roman"/>
                <w:caps/>
                <w:color w:val="555555"/>
                <w:kern w:val="36"/>
                <w:sz w:val="27"/>
                <w:szCs w:val="27"/>
                <w:lang w:eastAsia="ru-RU"/>
              </w:rPr>
              <w:t>Реализация проектов, удостоенных гранта губернатора области по развитию сельской культуры</w:t>
            </w:r>
          </w:p>
        </w:tc>
      </w:tr>
      <w:tr w:rsidR="00473AB5" w:rsidRPr="00473AB5">
        <w:trPr>
          <w:trHeight w:val="4500"/>
          <w:tblCellSpacing w:w="0" w:type="dxa"/>
        </w:trPr>
        <w:tc>
          <w:tcPr>
            <w:tcW w:w="0" w:type="auto"/>
            <w:shd w:val="clear" w:color="auto" w:fill="FFFFFF"/>
            <w:tcMar>
              <w:top w:w="150" w:type="dxa"/>
              <w:left w:w="450" w:type="dxa"/>
              <w:bottom w:w="150" w:type="dxa"/>
              <w:right w:w="450" w:type="dxa"/>
            </w:tcMar>
            <w:hideMark/>
          </w:tcPr>
          <w:p w:rsidR="00473AB5" w:rsidRPr="00473AB5" w:rsidRDefault="00473AB5" w:rsidP="00473AB5">
            <w:pPr>
              <w:spacing w:after="0" w:line="240" w:lineRule="auto"/>
              <w:ind w:firstLine="539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С 2007 года в области проводится конкурс на получение грантов губернатора, направленных на развитие сельской культуры. В 2009 году </w:t>
            </w:r>
            <w:proofErr w:type="spell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грантополучателями</w:t>
            </w:r>
            <w:proofErr w:type="spell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являлись администрации Белгородского, </w:t>
            </w:r>
            <w:proofErr w:type="spell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Вейделевского</w:t>
            </w:r>
            <w:proofErr w:type="spell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Грайворонского</w:t>
            </w:r>
            <w:proofErr w:type="spell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, Красногвардейского, </w:t>
            </w:r>
            <w:proofErr w:type="spell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Новооскольского</w:t>
            </w:r>
            <w:proofErr w:type="spell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Яковлевского</w:t>
            </w:r>
            <w:proofErr w:type="spell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муниципальных районов и Губкинский городской округ. Не приняли участие в конкурсе Красненский и Краснояружский районы.</w:t>
            </w:r>
          </w:p>
          <w:p w:rsidR="00473AB5" w:rsidRPr="00473AB5" w:rsidRDefault="00473AB5" w:rsidP="00473AB5">
            <w:pPr>
              <w:spacing w:after="0" w:line="240" w:lineRule="auto"/>
              <w:ind w:firstLine="539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«Открытая дверь» -</w:t>
            </w: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 так назван </w:t>
            </w:r>
            <w:r w:rsidRPr="00473AB5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 xml:space="preserve">проект гранта Дворца культуры поселка </w:t>
            </w:r>
            <w:proofErr w:type="gramStart"/>
            <w:r w:rsidRPr="00473AB5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Разумное</w:t>
            </w:r>
            <w:proofErr w:type="gramEnd"/>
            <w:r w:rsidRPr="00473AB5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 xml:space="preserve"> Белгородского муниципального района.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Разуменский</w:t>
            </w:r>
            <w:proofErr w:type="spell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Дом культуры Белгородского муниципального района два года подряд получает грант губернатора области по развитию сельской культуры. Если в 2008 году силы работников Дома культуры были направлены на организацию работы на дворовых и уличных площадках, то в 2009 году главной целью стало направление деятельности по борьбе с </w:t>
            </w:r>
            <w:proofErr w:type="spell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табакокурением</w:t>
            </w:r>
            <w:proofErr w:type="spell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, наркоманией, алкоголизмом, сквернословием и </w:t>
            </w:r>
            <w:proofErr w:type="spell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лудоманией</w:t>
            </w:r>
            <w:proofErr w:type="spell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. По статистическим данным в поселке проживает 25 тысяч человек, из них зарегистрировано 43 наркомана, 58 алкоголиков, каждый пятый играет в карты и азартные игры, каждый второй – курит, почти все употребляют нецензурную речь. Эти данные и заставили работников Дворца задуматься над решением этой проблемы. Кроме этого, высветилась ещё одна проблема.</w:t>
            </w:r>
          </w:p>
          <w:p w:rsidR="00473AB5" w:rsidRPr="00473AB5" w:rsidRDefault="00473AB5" w:rsidP="00473AB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  </w:t>
            </w:r>
          </w:p>
          <w:p w:rsidR="00473AB5" w:rsidRPr="00473AB5" w:rsidRDefault="00473AB5" w:rsidP="00473AB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381250" cy="3333750"/>
                  <wp:effectExtent l="0" t="0" r="0" b="0"/>
                  <wp:docPr id="51" name="Рисунок 51" descr="http://belkult.sijeko.ru/stat/Image/Grant-09/Gr-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belkult.sijeko.ru/stat/Image/Grant-09/Gr-1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333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3AB5" w:rsidRPr="00473AB5" w:rsidRDefault="00473AB5" w:rsidP="00473AB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«Расскажи, ветеран…»</w:t>
            </w:r>
          </w:p>
          <w:p w:rsidR="00473AB5" w:rsidRPr="00473AB5" w:rsidRDefault="00473AB5" w:rsidP="00473AB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В современном </w:t>
            </w:r>
            <w:proofErr w:type="gram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мире</w:t>
            </w:r>
            <w:proofErr w:type="gram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занятости, нехватки свободного времени у родителей многие дети и подростки остро ощущают своё одиночество. Им не хватает элементарной возможности поделиться своими тревогами, опасениями и сомнениями. При этом им хочется быть не только услышанными, но и получить необходимые в нужный момент советы.</w:t>
            </w:r>
          </w:p>
          <w:p w:rsidR="00473AB5" w:rsidRPr="00473AB5" w:rsidRDefault="00473AB5" w:rsidP="00473AB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473AB5" w:rsidRPr="00473AB5" w:rsidRDefault="00473AB5" w:rsidP="00473AB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  <w: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3810000" cy="2724150"/>
                  <wp:effectExtent l="0" t="0" r="0" b="0"/>
                  <wp:docPr id="50" name="Рисунок 50" descr="http://belkult.sijeko.ru/stat/Image/Grant-09/Gr-2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belkult.sijeko.ru/stat/Image/Grant-09/Gr-2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72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3AB5" w:rsidRPr="00473AB5" w:rsidRDefault="00473AB5" w:rsidP="00473AB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Выступление агитбригады</w:t>
            </w:r>
          </w:p>
          <w:p w:rsidR="00473AB5" w:rsidRPr="00473AB5" w:rsidRDefault="00473AB5" w:rsidP="00473AB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Учитывая это, работники ДК п. Разумное разработали целевую программу «Открытая дверь», которая означает, что каждый желающий может войти в пространство доброжелательности и компетентности, получить ответы на волнующие их вопросы, пообщаться со сверстниками, проявить свои творческие способности.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У человека много возможностей, чтобы творить, заниматься спортом, растить детей, </w:t>
            </w:r>
            <w:proofErr w:type="gram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отдыхать всей семьёй и просто жить</w:t>
            </w:r>
            <w:proofErr w:type="gram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свободным от пагубных привычек.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Реализуемая программа, конечно, не панацея от всех бед - она больше была похожа на рекламную акцию всего интересного, верного, правильного и нужного, т.е. тем, чем должна быть заполнена жизнь каждого человека.</w:t>
            </w:r>
          </w:p>
          <w:p w:rsidR="00473AB5" w:rsidRPr="00473AB5" w:rsidRDefault="00473AB5" w:rsidP="00473AB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473AB5" w:rsidRPr="00473AB5" w:rsidRDefault="00473AB5" w:rsidP="00473AB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3810000" cy="2724150"/>
                  <wp:effectExtent l="0" t="0" r="0" b="0"/>
                  <wp:docPr id="49" name="Рисунок 49" descr="http://belkult.sijeko.ru/stat/Image/Grant-09/Gr-3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belkult.sijeko.ru/stat/Image/Grant-09/Gr-3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72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3AB5" w:rsidRPr="00473AB5" w:rsidRDefault="00473AB5" w:rsidP="00473AB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Альтернатива: ролик-эстафета «Вперед к Победе!»</w:t>
            </w:r>
          </w:p>
          <w:p w:rsidR="00473AB5" w:rsidRPr="00473AB5" w:rsidRDefault="00473AB5" w:rsidP="00473AB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Проводя мероприятия «Альтернатива», работники ДК старались выбрать дни, знаменательные для всех возрастов и категорий населения посёлка.</w:t>
            </w:r>
          </w:p>
          <w:p w:rsidR="00473AB5" w:rsidRPr="00473AB5" w:rsidRDefault="00473AB5" w:rsidP="00473AB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473AB5" w:rsidRPr="00473AB5" w:rsidRDefault="00473AB5" w:rsidP="00473AB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  <w: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3810000" cy="2724150"/>
                  <wp:effectExtent l="0" t="0" r="0" b="0"/>
                  <wp:docPr id="48" name="Рисунок 48" descr="http://belkult.sijeko.ru/stat/Image/Grant-09/Gr-4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belkult.sijeko.ru/stat/Image/Grant-09/Gr-4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72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3AB5" w:rsidRPr="00473AB5" w:rsidRDefault="00473AB5" w:rsidP="00473AB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73AB5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Альтеранитива</w:t>
            </w:r>
            <w:proofErr w:type="spellEnd"/>
            <w:r w:rsidRPr="00473AB5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: велопробег «Если ты молод – будь здоров!»</w:t>
            </w:r>
          </w:p>
          <w:p w:rsidR="00473AB5" w:rsidRPr="00473AB5" w:rsidRDefault="00473AB5" w:rsidP="00473AB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Границы их работы постоянно расширялись: ДК, площадь ДК, дворовые площадки, школы, трудовые коллективы. 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Было </w:t>
            </w:r>
            <w:proofErr w:type="gram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выбрано и проведено</w:t>
            </w:r>
            <w:proofErr w:type="gram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10 разных по своему содержанию мероприятий. Это массовое гуляние «С днём рождения, район!», «Я+ТЫ=Семья» вечер отдыха для молодых семей, поход по местам Белгородского края, праздник для детей «Семь цветов радости», спортивные праздники, шахматный турнир.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Целый день был посвящен празднику «День Российского флага», прошла своя «Малая» олимпиада, а на площади ДК в день святых Петра и </w:t>
            </w:r>
            <w:proofErr w:type="spell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Февронии</w:t>
            </w:r>
            <w:proofErr w:type="spell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прошёл праздник «Семьи, любви и верности».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Параллельно прошли программы, в которых звучало предупреждение всех окружающих, что алкоголь, игровая зависимость, сквернословие опасны, они разрушают порой жизнь до основания и пока не поздно надо что-то менять в ней, если ты уже в этой зависимости. Родителям и просто взрослым специалисты внушали, что не надо быть равнодушными, стараться больше времени уделять своим детям, давать правильные советы, отдавать детей в кружки и секции, чаще вместе посещать массовые мероприятия. Да и сами </w:t>
            </w:r>
            <w:proofErr w:type="spell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агитбригадчики</w:t>
            </w:r>
            <w:proofErr w:type="spell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, репетируя постановки, узнавали много нового о вреде тех или иных вредных привычках. Входя в образ Компьютера, Сквернословия и Алкоголизма у них появлялась возможность узнать изнутри о прямом порабощении человека и как с ним бороться. Были проведены конкурсы плакатов, эмблем, рисунков на асфальте.</w:t>
            </w:r>
          </w:p>
          <w:p w:rsidR="00473AB5" w:rsidRPr="00473AB5" w:rsidRDefault="00473AB5" w:rsidP="00473AB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473AB5" w:rsidRPr="00473AB5" w:rsidRDefault="00473AB5" w:rsidP="00473AB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3810000" cy="2724150"/>
                  <wp:effectExtent l="0" t="0" r="0" b="0"/>
                  <wp:docPr id="47" name="Рисунок 47" descr="http://belkult.sijeko.ru/stat/Image/Grant-09/Gr-5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belkult.sijeko.ru/stat/Image/Grant-09/Gr-5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72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3AB5" w:rsidRPr="00473AB5" w:rsidRDefault="00473AB5" w:rsidP="00473AB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Программа «Выбери жизнь!»</w:t>
            </w:r>
          </w:p>
          <w:p w:rsidR="00473AB5" w:rsidRPr="00473AB5" w:rsidRDefault="00473AB5" w:rsidP="00473AB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Так как в большей степени негативные явления распространяются среди молодёжи, культработники направили свои усилия на работу со школами. Важную роль в воспитании детей играют родители, поэтому большое внимание было уделено работе в трудовых коллективах. </w:t>
            </w:r>
            <w:proofErr w:type="gram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А</w:t>
            </w:r>
            <w:proofErr w:type="gram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так как в летнее время школы не работают и большая часть рабочего коллектива в отпусках, работу стали проводить непосредственно по месту жительства, т.е., на дворовых площадках. Таким образом, культработники охватили культурно-досуговыми мероприятиями более 3 тысяч человек по месту жительства.</w:t>
            </w:r>
          </w:p>
          <w:p w:rsidR="00473AB5" w:rsidRPr="00473AB5" w:rsidRDefault="00473AB5" w:rsidP="00473AB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473AB5" w:rsidRPr="00473AB5" w:rsidRDefault="00473AB5" w:rsidP="00473AB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3810000" cy="2724150"/>
                  <wp:effectExtent l="0" t="0" r="0" b="0"/>
                  <wp:docPr id="46" name="Рисунок 46" descr="http://belkult.sijeko.ru/stat/Image/Grant-09/G-6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belkult.sijeko.ru/stat/Image/Grant-09/G-6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72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3AB5" w:rsidRPr="00473AB5" w:rsidRDefault="00473AB5" w:rsidP="00473AB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Альтернатива: «Россия – здоровая нация»</w:t>
            </w:r>
          </w:p>
          <w:p w:rsidR="00473AB5" w:rsidRPr="00473AB5" w:rsidRDefault="00473AB5" w:rsidP="00473AB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473AB5" w:rsidRPr="00473AB5" w:rsidRDefault="00473AB5" w:rsidP="00473AB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3810000" cy="2724150"/>
                  <wp:effectExtent l="0" t="0" r="0" b="0"/>
                  <wp:docPr id="45" name="Рисунок 45" descr="http://belkult.sijeko.ru/stat/Image/Grant-09/Gr-7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belkult.sijeko.ru/stat/Image/Grant-09/Gr-7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72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3AB5" w:rsidRPr="00473AB5" w:rsidRDefault="00473AB5" w:rsidP="00473AB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Выбираем будущее</w:t>
            </w:r>
          </w:p>
          <w:p w:rsidR="00473AB5" w:rsidRPr="00473AB5" w:rsidRDefault="00473AB5" w:rsidP="00473AB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Благодаря тому, что работники ДК пошли непосредственно «в народ», давая прекрасную возможность всем желающим принимать участие в досуговых мероприятиях, появились и первые результаты: в сентябре заметно повысилась численность желающих записаться в танцевальный коллектив «Бэби-</w:t>
            </w:r>
            <w:proofErr w:type="spell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данц</w:t>
            </w:r>
            <w:proofErr w:type="spell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-шоу», желающих научиться танцевать брейк-</w:t>
            </w:r>
            <w:proofErr w:type="spell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данц</w:t>
            </w:r>
            <w:proofErr w:type="spell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и хип-хоп, петь в вокальной студии «Радуга».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По завершении программы «Открытая дверь» у Дворца культуры накопился следующий багаж:</w:t>
            </w:r>
          </w:p>
          <w:p w:rsidR="00473AB5" w:rsidRPr="00473AB5" w:rsidRDefault="00473AB5" w:rsidP="00473AB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1. Увеличилось число обслуживаемого населения посёлка на 9000 человек.</w:t>
            </w:r>
          </w:p>
          <w:p w:rsidR="00473AB5" w:rsidRPr="00473AB5" w:rsidRDefault="00473AB5" w:rsidP="00473AB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2. Было проведено 5 выступлений агитбригад по каждой проблеме отдельно, 50 мероприятий-альтернатив.</w:t>
            </w:r>
          </w:p>
          <w:p w:rsidR="00473AB5" w:rsidRPr="00473AB5" w:rsidRDefault="00473AB5" w:rsidP="00473AB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lastRenderedPageBreak/>
              <w:t>3. Прошла неделя протеста «Нет вредным привычкам!»</w:t>
            </w:r>
          </w:p>
          <w:p w:rsidR="00473AB5" w:rsidRPr="00473AB5" w:rsidRDefault="00473AB5" w:rsidP="00473AB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4. Был </w:t>
            </w:r>
            <w:proofErr w:type="gram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организован и проведён</w:t>
            </w:r>
            <w:proofErr w:type="gram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фестиваль «Альтернатива».</w:t>
            </w:r>
          </w:p>
          <w:p w:rsidR="00473AB5" w:rsidRPr="00473AB5" w:rsidRDefault="00473AB5" w:rsidP="00473AB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5. Увеличилось число клубных формирований на 4 единицы.</w:t>
            </w:r>
          </w:p>
          <w:p w:rsidR="00473AB5" w:rsidRPr="00473AB5" w:rsidRDefault="00473AB5" w:rsidP="00473AB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6. Число участников художественной самодеятельности и клубов по интересам увеличилось на 328 человек, несмотря на проводившийся капитальный ремонт в ДК.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Самой востребованной формой работы программы «Открытая дверь» было выступление агитбригад под общим названием «Будущее в твоих руках!», выступления которых ярко и красочно отображали данную проблему. Самым важным стало то, что участниками агитбригады являлись сами школьники, и это помогало лучше усваивать информацию их сверстниками.</w:t>
            </w:r>
          </w:p>
          <w:p w:rsidR="00473AB5" w:rsidRPr="00473AB5" w:rsidRDefault="00473AB5" w:rsidP="00473AB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473AB5" w:rsidRPr="00473AB5" w:rsidRDefault="00473AB5" w:rsidP="00473AB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3810000" cy="2724150"/>
                  <wp:effectExtent l="0" t="0" r="0" b="0"/>
                  <wp:docPr id="44" name="Рисунок 44" descr="http://belkult.sijeko.ru/stat/Image/Grant-09/Gr-8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belkult.sijeko.ru/stat/Image/Grant-09/Gr-8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72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3AB5" w:rsidRPr="00473AB5" w:rsidRDefault="00473AB5" w:rsidP="00473AB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Рок-концерт «Голос молодёжи»</w:t>
            </w:r>
          </w:p>
          <w:p w:rsidR="00473AB5" w:rsidRPr="00473AB5" w:rsidRDefault="00473AB5" w:rsidP="00473AB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i/>
                <w:iCs/>
                <w:color w:val="000000"/>
                <w:sz w:val="15"/>
                <w:szCs w:val="15"/>
                <w:lang w:eastAsia="ru-RU"/>
              </w:rPr>
              <w:t> 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Тем не менее, отмечено, что наименее успешной была работа </w:t>
            </w:r>
            <w:proofErr w:type="gram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со</w:t>
            </w:r>
            <w:proofErr w:type="gram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взрослым населением. Культработники признаются, что большая часть взрослого населения тяжело шла на контакт.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По ходу реализации гранта программа «Открытая дверь» дополнялась различными мероприятиями. Менялись названия. Если изначально планировались мероприятия «Мы против наркотиков», то в окончательном варианте звучало: «Мы за здоровый образ жизни». Для работы на дворовых площадках расширился круг работы - были введены дополнительные дворовые площадки.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Интересно прошла программа «Навстречу лету», которая включала в себя такие мероприятия, как «Рок-концерт «Голос молодёжи», альтернатива: крестный ход «По тропам родного края», «Путешествие в мир развлечений», дискотека «Полный вперед – лето зовет» и т.д.</w:t>
            </w:r>
            <w:proofErr w:type="gramEnd"/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Анализируя проделанную работу, работники Дворца культуры для себя ответили на следующие вопросы:</w:t>
            </w:r>
          </w:p>
          <w:p w:rsidR="00473AB5" w:rsidRPr="00473AB5" w:rsidRDefault="00473AB5" w:rsidP="00473AB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- «</w:t>
            </w:r>
            <w:proofErr w:type="gram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Есть-ли</w:t>
            </w:r>
            <w:proofErr w:type="gram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необходимость в создании клубов для неформальных объединений?»</w:t>
            </w:r>
          </w:p>
          <w:p w:rsidR="00473AB5" w:rsidRPr="00473AB5" w:rsidRDefault="00473AB5" w:rsidP="00473AB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- Есть. Но для этого нужно </w:t>
            </w:r>
            <w:proofErr w:type="gram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побольше</w:t>
            </w:r>
            <w:proofErr w:type="gram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информации о неформальных объединениях. Нужно пытаться выявлять лидеров и привлекать их в Дом культуры, создать в ДК условия для их общения.</w:t>
            </w:r>
          </w:p>
          <w:p w:rsidR="00473AB5" w:rsidRPr="00473AB5" w:rsidRDefault="00473AB5" w:rsidP="00473AB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- «</w:t>
            </w:r>
            <w:proofErr w:type="gram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Возможно</w:t>
            </w:r>
            <w:proofErr w:type="gram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ли открыть в посёлке молодёжный клуб?»</w:t>
            </w:r>
          </w:p>
          <w:p w:rsidR="00473AB5" w:rsidRPr="00473AB5" w:rsidRDefault="00473AB5" w:rsidP="00473AB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- Возможно, при поддержке администрации поселения и отдела по делам молодёжи.</w:t>
            </w:r>
          </w:p>
          <w:p w:rsidR="00473AB5" w:rsidRPr="00473AB5" w:rsidRDefault="00473AB5" w:rsidP="00473AB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473AB5" w:rsidRPr="00473AB5" w:rsidRDefault="00473AB5" w:rsidP="00473AB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  <w: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3810000" cy="2724150"/>
                  <wp:effectExtent l="0" t="0" r="0" b="0"/>
                  <wp:docPr id="43" name="Рисунок 43" descr="http://belkult.sijeko.ru/stat/Image/Grant-09/Gr-9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belkult.sijeko.ru/stat/Image/Grant-09/Gr-9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72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3AB5" w:rsidRPr="00473AB5" w:rsidRDefault="00473AB5" w:rsidP="00473AB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 xml:space="preserve">Семейный праздник «Семья начинается </w:t>
            </w:r>
            <w:proofErr w:type="gramStart"/>
            <w:r w:rsidRPr="00473AB5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с</w:t>
            </w:r>
            <w:proofErr w:type="gramEnd"/>
            <w:r w:rsidRPr="00473AB5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 xml:space="preserve"> Мы»</w:t>
            </w:r>
          </w:p>
          <w:p w:rsidR="00473AB5" w:rsidRPr="00473AB5" w:rsidRDefault="00473AB5" w:rsidP="00473AB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473AB5" w:rsidRPr="00473AB5" w:rsidRDefault="00473AB5" w:rsidP="00473AB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- «Помогла ли программа задуматься и отказаться от пагубных привычек?»</w:t>
            </w:r>
          </w:p>
          <w:p w:rsidR="00473AB5" w:rsidRPr="00473AB5" w:rsidRDefault="00473AB5" w:rsidP="00473AB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- Да. Так как подростки, молодёжь, взрослые, присутствующие на фестивале «Альтернатива», смогли </w:t>
            </w:r>
            <w:proofErr w:type="gram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увидеть и оценить</w:t>
            </w:r>
            <w:proofErr w:type="gram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разницу между двумя полярными образами жизни. Что и показали результаты анкетирования, проведённого после фестиваля.</w:t>
            </w:r>
          </w:p>
          <w:p w:rsidR="00473AB5" w:rsidRPr="00473AB5" w:rsidRDefault="00473AB5" w:rsidP="00473AB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- «Трудно ли было вовлечь школьников для участия в агитации за здоровый образ жизни?»</w:t>
            </w:r>
          </w:p>
          <w:p w:rsidR="00473AB5" w:rsidRPr="00473AB5" w:rsidRDefault="00473AB5" w:rsidP="00473AB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- Нет. Подростки сами откликнулись на наш призыв. И с удовольствием участвовали не только в агитбригадах, но и сами придумывали, вносили свои предложения в сценарии, мероприятия.</w:t>
            </w:r>
          </w:p>
          <w:p w:rsidR="00473AB5" w:rsidRPr="00473AB5" w:rsidRDefault="00473AB5" w:rsidP="00473AB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Работники ДК пос. </w:t>
            </w:r>
            <w:proofErr w:type="gram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Разумное</w:t>
            </w:r>
            <w:proofErr w:type="gram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решили не останавливаться на достигнутом. Совместно с администрацией поселения, со всеми социальными партнерами, общественными организациями, жителями поселка, трудовыми коллективами будут продолжать работу по всем направлениям клубной деятельности, призывая все население к здоровому образу жизни.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Целью </w:t>
            </w:r>
            <w:r w:rsidRPr="00473AB5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проекта «КНИГА + Я» МУК «</w:t>
            </w:r>
            <w:proofErr w:type="spellStart"/>
            <w:r w:rsidRPr="00473AB5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Грайворонская</w:t>
            </w:r>
            <w:proofErr w:type="spellEnd"/>
            <w:r w:rsidRPr="00473AB5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 xml:space="preserve"> районная детская библиотека»</w:t>
            </w: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стало приобщение детей </w:t>
            </w:r>
            <w:proofErr w:type="spell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Грайворонского</w:t>
            </w:r>
            <w:proofErr w:type="spell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района к чтению, развитие у них литературного вкуса, поддержка престижа детского чтения в общественном сознании, пробуждение у детей потребности в чтении и поддержание этого интереса.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Районная детская библиотека провела социологическое исследование «Читать или не читать? Что лучше?» для детей и подростков от 7 до 14 лет. 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Цель исследования - изучение потребности подростков в чтении, мотивации посещения библиотеки, а также изучение читательских предпочтений.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Результаты исследования убеждают в том, что распространенное мнение о катастрофическом падении интереса к чтению и библиотеке не соответствует действительности. У детей и подростков он стабилен. Преобладает интерес к художественной литературе. Среди мотивов обращений к книге - стремление узнать что-то новое, интересное. Подростки относятся к книге не как к «учебнику жизни», а как к одному из средств информации. Библиотека для ребят становится местом встреч для общения с друзьями, их привлекают занятия в клубах и кружках, творческие встречи с писателями.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На подготовительном этапе реализации проекта была </w:t>
            </w:r>
            <w:proofErr w:type="gram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изготовлена и приобретена</w:t>
            </w:r>
            <w:proofErr w:type="gram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сувенирная продукция для рекламных акций: бейсболки, значки, футболки, календари с логотипом движения «Книга + Я»; приобретена литература для организации кольцевых передвижных выставок, костюмы литературных героев.</w:t>
            </w:r>
          </w:p>
          <w:p w:rsidR="00473AB5" w:rsidRPr="00473AB5" w:rsidRDefault="00473AB5" w:rsidP="00473AB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473AB5" w:rsidRPr="00473AB5" w:rsidRDefault="00473AB5" w:rsidP="00473AB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  <w: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3810000" cy="2724150"/>
                  <wp:effectExtent l="0" t="0" r="0" b="0"/>
                  <wp:docPr id="42" name="Рисунок 42" descr="http://belkult.sijeko.ru/stat/Image/Grant-09/Gr-10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belkult.sijeko.ru/stat/Image/Grant-09/Gr-10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72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3AB5" w:rsidRPr="00473AB5" w:rsidRDefault="00473AB5" w:rsidP="00473AB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Презентация проекта «Книга + Я»</w:t>
            </w:r>
          </w:p>
          <w:p w:rsidR="00473AB5" w:rsidRPr="00473AB5" w:rsidRDefault="00473AB5" w:rsidP="00473AB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На базе районной детской библиотеки создана группа волонтеров в поддержку чтения из числа активных читателей.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Презентация проекта детского движения в поддержку чтения состоялась на открытии Недели детской книги фестивалем «Пусть чтение зажжет сердца». Развлекательные программы, литературные конкурсы и игры для школьников всех возрастов, встречи с интересными людьми, </w:t>
            </w:r>
            <w:proofErr w:type="spell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мультпарады</w:t>
            </w:r>
            <w:proofErr w:type="spell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, подготовленные в библиотеке, пришлись по душе </w:t>
            </w:r>
            <w:proofErr w:type="gram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юным</w:t>
            </w:r>
            <w:proofErr w:type="gram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грайворонцам</w:t>
            </w:r>
            <w:proofErr w:type="spell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.</w:t>
            </w:r>
          </w:p>
          <w:p w:rsidR="00473AB5" w:rsidRPr="00473AB5" w:rsidRDefault="00473AB5" w:rsidP="00473AB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473AB5" w:rsidRPr="00473AB5" w:rsidRDefault="00473AB5" w:rsidP="00473AB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3810000" cy="2724150"/>
                  <wp:effectExtent l="0" t="0" r="0" b="0"/>
                  <wp:docPr id="41" name="Рисунок 41" descr="http://belkult.sijeko.ru/stat/Image/Grant-09/Gr-1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belkult.sijeko.ru/stat/Image/Grant-09/Gr-11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72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3AB5" w:rsidRPr="00473AB5" w:rsidRDefault="00473AB5" w:rsidP="00473AB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 xml:space="preserve">Фото на память с детским писателем Владиславом </w:t>
            </w:r>
            <w:proofErr w:type="spellStart"/>
            <w:r w:rsidRPr="00473AB5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Бахревским</w:t>
            </w:r>
            <w:proofErr w:type="spellEnd"/>
          </w:p>
          <w:p w:rsidR="00473AB5" w:rsidRPr="00473AB5" w:rsidRDefault="00473AB5" w:rsidP="00473AB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10 июня - на открытии программы летнего чтения «Читаем с радостью», состоялась незабываемая встреча с московским детским писателем Владиславом </w:t>
            </w:r>
            <w:proofErr w:type="spell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Бахревским</w:t>
            </w:r>
            <w:proofErr w:type="spell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. Владислав Анатольевич встретился с главой местного самоуправления Александром Головиным и юными читателями Антоновской, </w:t>
            </w:r>
            <w:proofErr w:type="spell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Козинской</w:t>
            </w:r>
            <w:proofErr w:type="spell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, Безыменской, </w:t>
            </w:r>
            <w:proofErr w:type="spell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Почаевской</w:t>
            </w:r>
            <w:proofErr w:type="spell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поселенческих модельных библиотек.</w:t>
            </w:r>
          </w:p>
          <w:p w:rsidR="00473AB5" w:rsidRPr="00473AB5" w:rsidRDefault="00473AB5" w:rsidP="00473AB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473AB5" w:rsidRPr="00473AB5" w:rsidRDefault="00473AB5" w:rsidP="00473AB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  <w: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3810000" cy="2724150"/>
                  <wp:effectExtent l="0" t="0" r="0" b="0"/>
                  <wp:docPr id="40" name="Рисунок 40" descr="http://belkult.sijeko.ru/stat/Image/Grant-09/Gr-12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belkult.sijeko.ru/stat/Image/Grant-09/Gr-12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72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3AB5" w:rsidRPr="00473AB5" w:rsidRDefault="00473AB5" w:rsidP="00473AB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Новая форма работы с читателем</w:t>
            </w:r>
          </w:p>
          <w:p w:rsidR="00473AB5" w:rsidRPr="00473AB5" w:rsidRDefault="00473AB5" w:rsidP="00473AB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В этот же день активисты детского движения выступили с обращением к юным читателям районной детской библиотеки, был дан старт районным творческим конкурсам детского плаката «Я - читатель» и ораторского искусства «Книга и компьютер: грани соприкосновения».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В выездном </w:t>
            </w:r>
            <w:proofErr w:type="gram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театре</w:t>
            </w:r>
            <w:proofErr w:type="gram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книги сказочными героями выступила активная группа волонтеров, а кольцевая передвижная выставка «Открываешь книгу - открываешь мир» представляла новинки литературы. Среди них книги Т. Крюковой, А. Богачева, Е. Нестериной, Е. Некрасова, В. Гусева, В. </w:t>
            </w:r>
            <w:proofErr w:type="spell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Мясникова</w:t>
            </w:r>
            <w:proofErr w:type="spell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, В. Сотникова, Д. </w:t>
            </w:r>
            <w:proofErr w:type="spell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Суслина</w:t>
            </w:r>
            <w:proofErr w:type="spell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, С. Махотина. С целью привлечения внимания общественности Книжная выставка «Открываешь книгу - открываешь мир» - являлась участницей всех районных мероприятий. Это и День молодежи, и День России, и День города, что позволило привлечь внимание сообщества, социальных партнеров в поддержку детского движения.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Проект «Книга + Я» - абсолютно новая форма работы для библиотек района. В течение нескольких летних дней, в наиболее людных местах, были организованы открытые площадки для детского чтения: в ярком шатре установлены стеллажи с книгами, за пределами шатра - столы и стулья под зонтиком. Участники проекта приготовили разнообразные литературно-игровые программы, которые привлекали детей. В течение нескольких часов на площадках дети читали, рисовали, отвечали на вопросы викторин, участвовали в конкурсах. Библиотекари были одеты в костюмы литературных персонажей, что придавало всему происходящему праздничность и яркость. Особое место в проекте заняла площадка «Бабушкины сказки». В </w:t>
            </w:r>
            <w:proofErr w:type="gram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шатре</w:t>
            </w:r>
            <w:proofErr w:type="gram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ведущая - «бабушка» рассказывала детям сказки народов мира, после чего дети играли в игры разных стран, участвовали в викторинах. Волонтеры просили детей поделиться впечатлениями об услышанных сказках, нарисовать понравившихся им героев, сказочные эпизоды. Отзывы читателей были самые положительные. Многие из них, увидев большое разнообразие журналов и книг, с удовольствием листали новые издания. Многие из этих участников стали читателями библиотеки.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В </w:t>
            </w:r>
            <w:proofErr w:type="gram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рамках</w:t>
            </w:r>
            <w:proofErr w:type="gram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проекта была реализована промо-акция «Читают все!», в рамках которой на улицах города волонтеры раздавали листовки с призывом к чтению, списки поступившей литературы, закладки и значки с логотипом движения «Книга + Я». Волонтеры библиотеки выходили с книгами на улицы, во дворы, на детские и пришкольные площадки, где устраивали громкие комментированные чтения, проводили обзоры.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Сувенирную продукцию получили и руководители администрации, предприятий и организаций района.</w:t>
            </w:r>
          </w:p>
          <w:p w:rsidR="00473AB5" w:rsidRPr="00473AB5" w:rsidRDefault="00473AB5" w:rsidP="00473AB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473AB5" w:rsidRPr="00473AB5" w:rsidRDefault="00473AB5" w:rsidP="00473AB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  <w: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3810000" cy="2543175"/>
                  <wp:effectExtent l="0" t="0" r="0" b="9525"/>
                  <wp:docPr id="39" name="Рисунок 39" descr="http://belkult.sijeko.ru/stat/Image/Grant-09/Gr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belkult.sijeko.ru/stat/Image/Grant-09/Gr-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54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3AB5" w:rsidRPr="00473AB5" w:rsidRDefault="00473AB5" w:rsidP="00473AB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Районная социальная акция «Библиотечный десант»</w:t>
            </w:r>
          </w:p>
          <w:p w:rsidR="00473AB5" w:rsidRPr="00473AB5" w:rsidRDefault="00473AB5" w:rsidP="00473AB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Интересной формой пропаганды детской книги и привлечения детей в библиотеку стали выступления специалистов детской библиотеки по </w:t>
            </w:r>
            <w:proofErr w:type="spell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Грайворонскому</w:t>
            </w:r>
            <w:proofErr w:type="spell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радио «Говорящая книга». Цикл передач включал в себя следующие разделы: «Обзор у книжной полки» - новинки литературы, приобретенной в рамках проекта, «Приходите в </w:t>
            </w:r>
            <w:proofErr w:type="spell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Книжкин</w:t>
            </w:r>
            <w:proofErr w:type="spell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дом» - информация о работе библиотеки, «Календарь круглых дат» - писатели юбиляры и книги юбиляры.</w:t>
            </w:r>
          </w:p>
          <w:p w:rsidR="00473AB5" w:rsidRPr="00473AB5" w:rsidRDefault="00473AB5" w:rsidP="00473AB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473AB5" w:rsidRPr="00473AB5" w:rsidRDefault="00473AB5" w:rsidP="00473AB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3810000" cy="2857500"/>
                  <wp:effectExtent l="0" t="0" r="0" b="0"/>
                  <wp:docPr id="38" name="Рисунок 38" descr="http://belkult.sijeko.ru/stat/Image/Grant-09/Gr-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belkult.sijeko.ru/stat/Image/Grant-09/Gr-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3AB5" w:rsidRPr="00473AB5" w:rsidRDefault="00473AB5" w:rsidP="00473AB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Московская писательница Тамара Крюкова на форуме</w:t>
            </w:r>
          </w:p>
          <w:p w:rsidR="00473AB5" w:rsidRPr="00473AB5" w:rsidRDefault="00473AB5" w:rsidP="00473AB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Завершающим этапом реализации проекта «Книга + Я» стал форум «Книга и компьютер: грани соприкосновения». Участие в нем приняли не только подростки, но и учителя, программисты, врачи. </w:t>
            </w:r>
          </w:p>
          <w:p w:rsidR="00473AB5" w:rsidRPr="00473AB5" w:rsidRDefault="00473AB5" w:rsidP="00473AB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  </w:t>
            </w:r>
          </w:p>
          <w:p w:rsidR="00473AB5" w:rsidRPr="00473AB5" w:rsidRDefault="00473AB5" w:rsidP="00473AB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3810000" cy="2724150"/>
                  <wp:effectExtent l="0" t="0" r="0" b="0"/>
                  <wp:docPr id="37" name="Рисунок 37" descr="http://belkult.sijeko.ru/stat/Image/Grant-09/Gr-16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belkult.sijeko.ru/stat/Image/Grant-09/Gr-16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72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473AB5" w:rsidRPr="00473AB5" w:rsidRDefault="00473AB5" w:rsidP="00473AB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 Первое знакомство с книгой</w:t>
            </w:r>
          </w:p>
          <w:p w:rsidR="00473AB5" w:rsidRPr="00473AB5" w:rsidRDefault="00473AB5" w:rsidP="00473AB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Почетными участниками форума стали заместитель главы администрации района В. Горбань, мэр города Грайворона Е. </w:t>
            </w:r>
            <w:proofErr w:type="spell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Чахлов</w:t>
            </w:r>
            <w:proofErr w:type="spell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, московская писательница Тамара Крюкова. Во время форума были подняты вопросы «Что важнее: Книга или компьютер». Участники форума высказали массу интересных суждений о роли книги и компьютера в своей жизни. Но суть почти всех сводилась к тому, что как бы, ни важен был компьютер абсолютно во всем, без книги, приносящей не только знания, но и эмоциональное удовлетворение, жизнь много бы потеряла.</w:t>
            </w:r>
          </w:p>
          <w:p w:rsidR="00473AB5" w:rsidRPr="00473AB5" w:rsidRDefault="00473AB5" w:rsidP="00473AB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В </w:t>
            </w:r>
            <w:proofErr w:type="gram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обсуждении</w:t>
            </w:r>
            <w:proofErr w:type="gram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были использованы и </w:t>
            </w:r>
            <w:proofErr w:type="spell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видеобеседы</w:t>
            </w:r>
            <w:proofErr w:type="spell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«Уроки нравственности» с Виктором Розовым, который рассказал о роли книги в жизни человека. Это позволило наглядно показать воздействие книги на человека.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В заключение наградили тех, кто победил в конкурсах проекта «</w:t>
            </w:r>
            <w:proofErr w:type="spell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Книга+Я</w:t>
            </w:r>
            <w:proofErr w:type="spell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».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Также в библиотеке состоялась литературная встреча Тамары Крюковой с читателями, которая прошла в форме пресс-конференции. Для юных читателей встреча оказалась настоящим подарком и сюрпризом. Многие подростки не могли поверить, что будут иметь возможность вживую пообщаться с таким известным писателем. Важным моментом этой встречи стало то, что </w:t>
            </w:r>
            <w:proofErr w:type="spell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малочитающие</w:t>
            </w:r>
            <w:proofErr w:type="spell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дети заинтересовались ее творчеством, и у них появился интерес к книге и чтению. 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С помощью приобретенной техники оформлена фотогалерея «Из жизни читающих», где были размещены фотографии презентации проекта «</w:t>
            </w:r>
            <w:proofErr w:type="spell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Книга+Я</w:t>
            </w:r>
            <w:proofErr w:type="spell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», фестиваля открытия летних чтений, выездных мероприятий, встреч с областными и московскими писателями, открытых площадок для летнего чтения и многое другое.</w:t>
            </w:r>
            <w:proofErr w:type="gram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А также изготовлена библиографическая продукция. Были выпущены библиографические указатели: «Современные детские писатели», «Книжная радуга», «Смешные истории», «Сказка мудростью богата», «Детям о праве». Созданы аудио и видео архивы о работе детского движения, которые в дальнейшем планируется использовать для создания видеофильма.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Можно сделать вывод, что главные цели этого проекта - повысить престиж книги и чтения в целом и особенно детского чтения – достигнуты. Год чтения стал настоящей объединяющей силой всех тех, кто разделяет тревогу общественности за состояние Детства, Книг и Чтения в Грайвороне. Книга станет для детей </w:t>
            </w:r>
            <w:proofErr w:type="spell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Грайворонского</w:t>
            </w:r>
            <w:proofErr w:type="spell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района верным и надежным другом.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«Роль оркестрового искусства в жизни школьника, села, района, области» -</w:t>
            </w: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 так назван </w:t>
            </w:r>
            <w:r w:rsidRPr="00473AB5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проект</w:t>
            </w: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МОУ дополнительного образования детей</w:t>
            </w:r>
            <w:r w:rsidRPr="00473AB5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 xml:space="preserve"> «</w:t>
            </w:r>
            <w:proofErr w:type="spellStart"/>
            <w:r w:rsidRPr="00473AB5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Засосенская</w:t>
            </w:r>
            <w:proofErr w:type="spellEnd"/>
            <w:r w:rsidRPr="00473AB5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 xml:space="preserve"> Детская школа иску</w:t>
            </w:r>
            <w:proofErr w:type="gramStart"/>
            <w:r w:rsidRPr="00473AB5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сств Кр</w:t>
            </w:r>
            <w:proofErr w:type="gramEnd"/>
            <w:r w:rsidRPr="00473AB5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асногвардейского района».</w:t>
            </w:r>
          </w:p>
          <w:p w:rsidR="00473AB5" w:rsidRPr="00473AB5" w:rsidRDefault="00473AB5" w:rsidP="00473AB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473AB5" w:rsidRPr="00473AB5" w:rsidRDefault="00473AB5" w:rsidP="00473AB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  <w: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3810000" cy="2533650"/>
                  <wp:effectExtent l="0" t="0" r="0" b="0"/>
                  <wp:docPr id="36" name="Рисунок 36" descr="http://belkult.sijeko.ru/stat/Image/Grant-09/Gr-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belkult.sijeko.ru/stat/Image/Grant-09/Gr-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3AB5" w:rsidRPr="00473AB5" w:rsidRDefault="00473AB5" w:rsidP="00473AB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Выступление оркестра на областной сцене</w:t>
            </w:r>
          </w:p>
          <w:p w:rsidR="00473AB5" w:rsidRPr="00473AB5" w:rsidRDefault="00473AB5" w:rsidP="00473AB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В сентябре 2009 года в рамках проекта «Роль оркестрового искусства в жизни школьника, села, района, области» участники оркестра </w:t>
            </w:r>
            <w:proofErr w:type="spell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Засосенской</w:t>
            </w:r>
            <w:proofErr w:type="spell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ДШИ получили новые инструменты: заказной баян, заказные домры, балалайку, жалейки, контрабас, деревянный ксилофон, погремушки.</w:t>
            </w:r>
            <w:proofErr w:type="gram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Многие инструменты ребята увидели впервые. Необычное звучание жалеек, ксилофона сразу привлекли многих. Каждый из участников оркестра непременно захотел освоить новые инструменты. Этот день для ребят стал праздником.</w:t>
            </w:r>
          </w:p>
          <w:p w:rsidR="00473AB5" w:rsidRPr="00473AB5" w:rsidRDefault="00473AB5" w:rsidP="00473AB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473AB5" w:rsidRPr="00473AB5" w:rsidRDefault="00473AB5" w:rsidP="00473AB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3810000" cy="2857500"/>
                  <wp:effectExtent l="0" t="0" r="0" b="0"/>
                  <wp:docPr id="35" name="Рисунок 35" descr="http://belkult.sijeko.ru/stat/Image/Grant-09/Gr-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belkult.sijeko.ru/stat/Image/Grant-09/Gr-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3AB5" w:rsidRPr="00473AB5" w:rsidRDefault="00473AB5" w:rsidP="00473AB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Оркестр в полном составе</w:t>
            </w:r>
          </w:p>
          <w:p w:rsidR="00473AB5" w:rsidRPr="00473AB5" w:rsidRDefault="00473AB5" w:rsidP="00473AB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i/>
                <w:iCs/>
                <w:color w:val="000000"/>
                <w:sz w:val="15"/>
                <w:szCs w:val="15"/>
                <w:lang w:eastAsia="ru-RU"/>
              </w:rPr>
              <w:t> 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Основу оркестра русских народных инструментов составляют музыкальные инструменты: балалайка, домры, баян, аккордеон, шумовые инструменты.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Начался учебный год интересно и плодотворно: День музыки, музыкальные гостиные, лектории, выступления в сельском и районном ДК, конференция «По страницам Санкт-Петербурга», областной конкурс «Школа года» (по итогам конкурса МОУ «</w:t>
            </w:r>
            <w:proofErr w:type="spell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Засосенская</w:t>
            </w:r>
            <w:proofErr w:type="spell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СОШ» заняла 1 место), подготовка к серьезному и ответственному конкурсному выступлению в Санкт-Петербурге.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Благодаря гранту губернатора и с появлением новых инструментов в школе искусств ребята стали с удовольствием и на новом качественном уровне пропагандировать народную музыку.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Участники оркестра русских народных инструментов начали осваивать игру на </w:t>
            </w: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lastRenderedPageBreak/>
              <w:t xml:space="preserve">новых инструментах: на деревянном ксилофоне, жалейке-сопрано, </w:t>
            </w:r>
            <w:proofErr w:type="gram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жалейке-альт</w:t>
            </w:r>
            <w:proofErr w:type="gram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, оркестровой жалейке.</w:t>
            </w:r>
          </w:p>
          <w:p w:rsidR="00473AB5" w:rsidRPr="00473AB5" w:rsidRDefault="00473AB5" w:rsidP="00473AB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473AB5" w:rsidRPr="00473AB5" w:rsidRDefault="00473AB5" w:rsidP="00473AB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3810000" cy="2724150"/>
                  <wp:effectExtent l="0" t="0" r="0" b="0"/>
                  <wp:docPr id="34" name="Рисунок 34" descr="http://belkult.sijeko.ru/stat/Image/Grant-09/Gr-19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belkult.sijeko.ru/stat/Image/Grant-09/Gr-19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72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473AB5" w:rsidRPr="00473AB5" w:rsidRDefault="00473AB5" w:rsidP="00473AB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Заключительный этап V Всероссийского конкурса им. Н.Н. Калинина,</w:t>
            </w:r>
          </w:p>
          <w:p w:rsidR="00473AB5" w:rsidRPr="00473AB5" w:rsidRDefault="00473AB5" w:rsidP="00473AB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6 ноября 2009 года, г. Санкт-Петербург</w:t>
            </w:r>
          </w:p>
          <w:p w:rsidR="00473AB5" w:rsidRPr="00473AB5" w:rsidRDefault="00473AB5" w:rsidP="00473AB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С 1 сентября 2009 года обновился состав участников коллектива. Выпускники оркестра поступили в ВУЗы, на смену им пришли новые участники. 40 лучших коллективов России по итогам Региональных этапов были приглашены на заключительный этап V Всероссийского фестиваля - конкурса им. Калинина в г. Санкт-Петербурге с 5 по 9 ноября 2009 года. Продолжая традиции оркестра, на Всероссийском фестивале выступал обновленный состав - 5 учащихся впервые играли на большой сцене. На конкурсе звучали новые инструменты, что было приятно не только участникам ансамбля, но и жюри, которое отметило на заседании круглого стола, что, несмотря на кризис, у многих коллективов произошло обновление инструментария.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Незабываемые встречи с единомышленниками, обмен партитурами, опытом работы, конкурсное выступление, Гала - концерт, экскурсии по городу, в Эрмитаж, Исаакиевский Собор</w:t>
            </w:r>
            <w:proofErr w:type="gram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.</w:t>
            </w:r>
            <w:proofErr w:type="gram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- </w:t>
            </w:r>
            <w:proofErr w:type="gram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в</w:t>
            </w:r>
            <w:proofErr w:type="gram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сё это останется надолго в памяти у ребят.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Никитенко Алена, учащаяся класса домры, благодаря ежедневной кропотливой работе и стремлению к победам в конкурсах, ярким впечатлениям, полученным от поездок на конкурсы в города Белгород, Саратов, Брест, Волгоград, Санкт-Петербург, твердо решила продолжить музыкальное образование в Белгородском музыкальном колледже и непременно в будущем играть в большом профессиональном оркестре.</w:t>
            </w:r>
          </w:p>
          <w:p w:rsidR="00473AB5" w:rsidRPr="00473AB5" w:rsidRDefault="00473AB5" w:rsidP="00473AB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473AB5" w:rsidRPr="00473AB5" w:rsidRDefault="00473AB5" w:rsidP="00473AB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  <w: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3810000" cy="2724150"/>
                  <wp:effectExtent l="0" t="0" r="0" b="0"/>
                  <wp:docPr id="33" name="Рисунок 33" descr="http://belkult.sijeko.ru/stat/Image/Grant-09/Gr-20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belkult.sijeko.ru/stat/Image/Grant-09/Gr-20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72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473AB5" w:rsidRPr="00473AB5" w:rsidRDefault="00473AB5" w:rsidP="00473AB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Зимний дворец</w:t>
            </w:r>
          </w:p>
          <w:p w:rsidR="00473AB5" w:rsidRPr="00473AB5" w:rsidRDefault="00473AB5" w:rsidP="00473AB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У коллектива есть творческий потенциал. Планка творческих достижений, поднятая на высокий уровень, будет все время чуть - чуть повышаться, а новые ученики будут стараться вместе с преподавателями продолжать добрые традиции.</w:t>
            </w:r>
          </w:p>
          <w:p w:rsidR="00473AB5" w:rsidRPr="00473AB5" w:rsidRDefault="00473AB5" w:rsidP="00473AB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В ходе реализации </w:t>
            </w:r>
            <w:r w:rsidRPr="00473AB5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 xml:space="preserve">проекта «Быть здоровым это </w:t>
            </w:r>
            <w:proofErr w:type="gramStart"/>
            <w:r w:rsidRPr="00473AB5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здорово</w:t>
            </w:r>
            <w:proofErr w:type="gramEnd"/>
            <w:r w:rsidRPr="00473AB5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 xml:space="preserve">!» МУК «ЦБС №2» </w:t>
            </w:r>
            <w:proofErr w:type="spellStart"/>
            <w:r w:rsidRPr="00473AB5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Губкинского</w:t>
            </w:r>
            <w:proofErr w:type="spellEnd"/>
            <w:r w:rsidRPr="00473AB5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 xml:space="preserve"> городского округа</w:t>
            </w: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проведено много интересных мероприятий.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Воспитание у населения отношения к здоровому образу жизни как к ценности является сегодня одним из приоритетов в работе муниципальных библиотек </w:t>
            </w:r>
            <w:proofErr w:type="spell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Губкинского</w:t>
            </w:r>
            <w:proofErr w:type="spell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городского округа.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Среди населения ведется работа, направленная на формирование идеологии здорового образа жизни, при этом возросла потребность в перспективных инновационных формах работы, в создании информационного, координирующего центра для населения.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МУК «ЦБС №2» </w:t>
            </w:r>
            <w:proofErr w:type="spell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Губкинского</w:t>
            </w:r>
            <w:proofErr w:type="spell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городского округа (пос. </w:t>
            </w:r>
            <w:proofErr w:type="gram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Троицкий</w:t>
            </w:r>
            <w:proofErr w:type="gram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) взяла на себя роль такого центра в ходе реализации проекта «Быть здоровым - это здорово!». Проект </w:t>
            </w:r>
            <w:proofErr w:type="gram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разработан и осуществлен</w:t>
            </w:r>
            <w:proofErr w:type="gram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творческим коллективом ЦБС №2 и его соисполнителями: администрацией </w:t>
            </w:r>
            <w:proofErr w:type="spell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Губкинского</w:t>
            </w:r>
            <w:proofErr w:type="spell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городского округа, сельскими территориальными администрациями, управлениями культуры, образования, здравоохранения, молодежной политики.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На первом этапе были созданы консультационные пункты по здоровому образу жизни в </w:t>
            </w:r>
            <w:proofErr w:type="spell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Скороднянской</w:t>
            </w:r>
            <w:proofErr w:type="spell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земской, </w:t>
            </w:r>
            <w:proofErr w:type="spell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Никаноровской</w:t>
            </w:r>
            <w:proofErr w:type="spell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Истобнянской</w:t>
            </w:r>
            <w:proofErr w:type="spell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Боброводворской</w:t>
            </w:r>
            <w:proofErr w:type="spell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Вислодубравской</w:t>
            </w:r>
            <w:proofErr w:type="spell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сельских библиотеках.</w:t>
            </w:r>
          </w:p>
          <w:p w:rsidR="00473AB5" w:rsidRPr="00473AB5" w:rsidRDefault="00473AB5" w:rsidP="00473AB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473AB5" w:rsidRPr="00473AB5" w:rsidRDefault="00473AB5" w:rsidP="00473AB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  <w: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3810000" cy="2724150"/>
                  <wp:effectExtent l="0" t="0" r="0" b="0"/>
                  <wp:docPr id="32" name="Рисунок 32" descr="http://belkult.sijeko.ru/stat/Image/Grant-09/image04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belkult.sijeko.ru/stat/Image/Grant-09/image041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72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3AB5" w:rsidRPr="00473AB5" w:rsidRDefault="00473AB5" w:rsidP="00473AB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Директор централизованной библиотечной системы № 2 Л. Титова – открытие круглого стола</w:t>
            </w:r>
          </w:p>
          <w:p w:rsidR="00473AB5" w:rsidRPr="00473AB5" w:rsidRDefault="00473AB5" w:rsidP="00473AB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Проведен мониторинг «Здоровый образ жизни. Как вы к нему относитесь?» по изучению проблем, связанных со здоровьем населения. В </w:t>
            </w:r>
            <w:proofErr w:type="gram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анкетировании</w:t>
            </w:r>
            <w:proofErr w:type="gram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по шести содержательным блокам приняло участие более 1000 респондентов. Анализ материалов мониторинга позволил сформулировать рекомендации по совершенствованию работы библиотек в плане </w:t>
            </w:r>
            <w:proofErr w:type="spell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здоровьесбережения</w:t>
            </w:r>
            <w:proofErr w:type="spell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.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Для решения поставленных задач в Центральной библиотеке была создана Школа здоровья «Здравствуйте». В программе Школы здоровья прошло 9 занятий. Разработанная модель Школы рассматривала темы:</w:t>
            </w:r>
          </w:p>
          <w:p w:rsidR="00473AB5" w:rsidRPr="00473AB5" w:rsidRDefault="00473AB5" w:rsidP="00473AB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физическая культура и здоровье,</w:t>
            </w:r>
          </w:p>
          <w:p w:rsidR="00473AB5" w:rsidRPr="00473AB5" w:rsidRDefault="00473AB5" w:rsidP="00473AB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рациональное питание,</w:t>
            </w:r>
          </w:p>
          <w:p w:rsidR="00473AB5" w:rsidRPr="00473AB5" w:rsidRDefault="00473AB5" w:rsidP="00473AB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здоровье и экология,</w:t>
            </w:r>
          </w:p>
          <w:p w:rsidR="00473AB5" w:rsidRPr="00473AB5" w:rsidRDefault="00473AB5" w:rsidP="00473AB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правда</w:t>
            </w:r>
            <w:proofErr w:type="gram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и мифы о вредных привычках,</w:t>
            </w:r>
          </w:p>
          <w:p w:rsidR="00473AB5" w:rsidRPr="00473AB5" w:rsidRDefault="00473AB5" w:rsidP="00473AB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книги о здоровье на семейной полке и др.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По инициативе управления культуры с 5 по 7 апреля проведена территориальная акция «Быть здоровым - это </w:t>
            </w:r>
            <w:proofErr w:type="gram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здорово</w:t>
            </w:r>
            <w:proofErr w:type="gram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!»</w:t>
            </w:r>
          </w:p>
          <w:p w:rsidR="00473AB5" w:rsidRPr="00473AB5" w:rsidRDefault="00473AB5" w:rsidP="00473AB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473AB5" w:rsidRPr="00473AB5" w:rsidRDefault="00473AB5" w:rsidP="00473AB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3810000" cy="2724150"/>
                  <wp:effectExtent l="0" t="0" r="0" b="0"/>
                  <wp:docPr id="31" name="Рисунок 31" descr="http://belkult.sijeko.ru/stat/Image/Grant-09/image043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belkult.sijeko.ru/stat/Image/Grant-09/image043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72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3AB5" w:rsidRPr="00473AB5" w:rsidRDefault="00473AB5" w:rsidP="00473AB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Участники заседания круглого стола «Здоровье – богатство нации»</w:t>
            </w:r>
          </w:p>
          <w:p w:rsidR="00473AB5" w:rsidRPr="00473AB5" w:rsidRDefault="00473AB5" w:rsidP="00473AB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Круглый стол «Здоровье-богатство нации», который </w:t>
            </w:r>
            <w:proofErr w:type="gram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состоялся в Центральной библиотеке послужил</w:t>
            </w:r>
            <w:proofErr w:type="gram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стартом акции в сельских библиотеках. Встреча была посвящена </w:t>
            </w: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lastRenderedPageBreak/>
              <w:t xml:space="preserve">перспективам сотрудничества библиотеки и муниципальных учреждений культуры, образования, здравоохранения, общественных организаций по вопросам </w:t>
            </w:r>
            <w:proofErr w:type="spell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здоровьесбережения</w:t>
            </w:r>
            <w:proofErr w:type="spell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населения.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Вторым этапом реализации проекта стала организация цикла мероприятий в целях активизации здорового образа жизни.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Наиболее значимое этапное мероприятие - территориальный детско-юношеский фестиваль «Читай на здоровье!». В </w:t>
            </w:r>
            <w:proofErr w:type="gram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нём</w:t>
            </w:r>
            <w:proofErr w:type="gram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приняло участие более 400 читателей.</w:t>
            </w:r>
          </w:p>
          <w:p w:rsidR="00473AB5" w:rsidRPr="00473AB5" w:rsidRDefault="00473AB5" w:rsidP="00473AB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473AB5" w:rsidRPr="00473AB5" w:rsidRDefault="00473AB5" w:rsidP="00473AB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3810000" cy="2724150"/>
                  <wp:effectExtent l="0" t="0" r="0" b="0"/>
                  <wp:docPr id="30" name="Рисунок 30" descr="http://belkult.sijeko.ru/stat/Image/Grant-09/image045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belkult.sijeko.ru/stat/Image/Grant-09/image045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72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3AB5" w:rsidRPr="00473AB5" w:rsidRDefault="00473AB5" w:rsidP="00473AB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Детско-юношеский фестиваль «Читай на здоровье»</w:t>
            </w:r>
          </w:p>
          <w:p w:rsidR="00473AB5" w:rsidRPr="00473AB5" w:rsidRDefault="00473AB5" w:rsidP="00473AB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Программа фестиваля </w:t>
            </w:r>
            <w:proofErr w:type="gram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была направлена на содействие формированию здорового образа жизни детей и молодёжи и включала</w:t>
            </w:r>
            <w:proofErr w:type="gram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: экскурсию по библиотеке, презентацию книжных выставок по заявленной теме, организацию рекламы, распространение печатной продукции, литературно-музыкальный праздник, конкурсы, работу площадок, презентацию сборника юных поэтов «Я радость нахожу в стихах», подведение итогов и награждение лучших читателей.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Фестиваль открыл парад литературных героев, в котором торжественным строем его участники прошли от библиотеки до центральной площади посёлка Троицкий. Праздничная колонна была украшена разноцветными шарами, плакатами. Торжественная церемония открытия фестиваля началась на центральной площади поселка </w:t>
            </w:r>
            <w:proofErr w:type="gram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Троицкий</w:t>
            </w:r>
            <w:proofErr w:type="gram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. Участников фестиваля приветствовал заместитель главы Троицкой территориальной администрации</w:t>
            </w:r>
            <w:proofErr w:type="gram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С</w:t>
            </w:r>
            <w:proofErr w:type="gram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улим Н.М., директор областной юношеской библиотеки Г.Г. Виноградова, главный специалист управления культуры администрации </w:t>
            </w:r>
            <w:proofErr w:type="spell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Губкинского</w:t>
            </w:r>
            <w:proofErr w:type="spell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городского округа С.В. </w:t>
            </w:r>
            <w:proofErr w:type="spell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Ханинёва</w:t>
            </w:r>
            <w:proofErr w:type="spell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.</w:t>
            </w:r>
          </w:p>
          <w:p w:rsidR="00473AB5" w:rsidRPr="00473AB5" w:rsidRDefault="00473AB5" w:rsidP="00473AB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473AB5" w:rsidRPr="00473AB5" w:rsidRDefault="00473AB5" w:rsidP="00473AB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  <w: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3810000" cy="2724150"/>
                  <wp:effectExtent l="0" t="0" r="0" b="0"/>
                  <wp:docPr id="29" name="Рисунок 29" descr="http://belkult.sijeko.ru/stat/Image/Grant-09/image047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belkult.sijeko.ru/stat/Image/Grant-09/image047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72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3AB5" w:rsidRPr="00473AB5" w:rsidRDefault="00473AB5" w:rsidP="00473AB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 xml:space="preserve">Приветствие участников фестиваля директора </w:t>
            </w:r>
            <w:proofErr w:type="gramStart"/>
            <w:r w:rsidRPr="00473AB5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государственной</w:t>
            </w:r>
            <w:proofErr w:type="gramEnd"/>
            <w:r w:rsidRPr="00473AB5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473AB5" w:rsidRPr="00473AB5" w:rsidRDefault="00473AB5" w:rsidP="00473AB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юношеской библиотеки Г. Виноградовой</w:t>
            </w:r>
          </w:p>
          <w:p w:rsidR="00473AB5" w:rsidRPr="00473AB5" w:rsidRDefault="00473AB5" w:rsidP="00473AB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В зрительном зале РДК поселка </w:t>
            </w:r>
            <w:proofErr w:type="gram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Троицкий</w:t>
            </w:r>
            <w:proofErr w:type="gram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ребята побывали на литературно-музыкальном празднике «Мы выбираем здоровье!». Сказочные литературные герои Доктор Айболит, </w:t>
            </w:r>
            <w:proofErr w:type="spell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Бармалей</w:t>
            </w:r>
            <w:proofErr w:type="spell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, Лесничий, Робинзон Крузо призывали ребят читать книги, вести здоровый образ жизни, заниматься спортом, не пить, не курить, не сквернословить.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В программе была предусмотрена работа творческих и игровых площадок. «Открытый микрофон» собрал на презентацию сборника «Я радость нахожу в стихах» юных поэтов и тех, кто склонен к сочинительству.</w:t>
            </w:r>
          </w:p>
          <w:p w:rsidR="00473AB5" w:rsidRPr="00473AB5" w:rsidRDefault="00473AB5" w:rsidP="00473AB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473AB5" w:rsidRPr="00473AB5" w:rsidRDefault="00473AB5" w:rsidP="00473AB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3810000" cy="2724150"/>
                  <wp:effectExtent l="0" t="0" r="0" b="0"/>
                  <wp:docPr id="28" name="Рисунок 28" descr="http://belkult.sijeko.ru/stat/Image/Grant-09/image049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belkult.sijeko.ru/stat/Image/Grant-09/image049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72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3AB5" w:rsidRPr="00473AB5" w:rsidRDefault="00473AB5" w:rsidP="00473AB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 xml:space="preserve">Мастер-класс в </w:t>
            </w:r>
            <w:proofErr w:type="gramStart"/>
            <w:r w:rsidRPr="00473AB5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творческая</w:t>
            </w:r>
            <w:proofErr w:type="gramEnd"/>
            <w:r w:rsidRPr="00473AB5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 xml:space="preserve"> мастерской «Марьи-искусницы»</w:t>
            </w:r>
          </w:p>
          <w:p w:rsidR="00473AB5" w:rsidRPr="00473AB5" w:rsidRDefault="00473AB5" w:rsidP="00473AB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i/>
                <w:iCs/>
                <w:color w:val="000000"/>
                <w:sz w:val="15"/>
                <w:szCs w:val="15"/>
                <w:lang w:eastAsia="ru-RU"/>
              </w:rPr>
              <w:t> 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В «Мастерской Марьи Искусницы» участники фестиваля увидели удивительные поделки своих сверстников, приняли участие в мастер-классе «Солёное тесто: фантазии из муки, соли и воды».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Яркая страница фестиваля - площадка «Страна весёлых художников». Конкурс рисунков на асфальте любимого литературного героя в необычном амплуа занимающимся спортом, стал её украшением.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На конкурс плакатов и рисунков было представлено более 100 работ. Лучшие из них нашли место на выставке «С книгой дружить - здоровым быть».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Большинство мальчишек заинтересовала «спортивная карусель». Здесь были предложены выставки «Значит, нужные книги ты в детстве читал», спортивно-игровые </w:t>
            </w: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lastRenderedPageBreak/>
              <w:t>соревнования.</w:t>
            </w:r>
          </w:p>
          <w:p w:rsidR="00473AB5" w:rsidRPr="00473AB5" w:rsidRDefault="00473AB5" w:rsidP="00473AB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473AB5" w:rsidRPr="00473AB5" w:rsidRDefault="00473AB5" w:rsidP="00473AB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3810000" cy="2724150"/>
                  <wp:effectExtent l="0" t="0" r="0" b="0"/>
                  <wp:docPr id="27" name="Рисунок 27" descr="http://belkult.sijeko.ru/stat/Image/Grant-09/image05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belkult.sijeko.ru/stat/Image/Grant-09/image051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72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3AB5" w:rsidRPr="00473AB5" w:rsidRDefault="00473AB5" w:rsidP="00473AB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Литературное дефиле от Незнайки</w:t>
            </w:r>
          </w:p>
          <w:p w:rsidR="00473AB5" w:rsidRPr="00473AB5" w:rsidRDefault="00473AB5" w:rsidP="00473AB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Зрелищной оказалась площадка для юных читателей «Литературное дефиле от Незнайки» её участники представили театрализованные программы.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Сценическая площадка Десант агитбригад «Новое поколение выбирает здоровье» приняла в этот день читателей постарше. Каждая делегация представила свою программу.</w:t>
            </w:r>
          </w:p>
          <w:p w:rsidR="00473AB5" w:rsidRPr="00473AB5" w:rsidRDefault="00473AB5" w:rsidP="00473AB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473AB5" w:rsidRPr="00473AB5" w:rsidRDefault="00473AB5" w:rsidP="00473AB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3810000" cy="2724150"/>
                  <wp:effectExtent l="0" t="0" r="0" b="0"/>
                  <wp:docPr id="26" name="Рисунок 26" descr="http://belkult.sijeko.ru/stat/Image/Grant-09/image053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belkult.sijeko.ru/stat/Image/Grant-09/image053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72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3AB5" w:rsidRPr="00473AB5" w:rsidRDefault="00473AB5" w:rsidP="00473AB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Десант агитбригады «Новое поколение выбирает здоровье»</w:t>
            </w:r>
          </w:p>
          <w:p w:rsidR="00473AB5" w:rsidRPr="00473AB5" w:rsidRDefault="00473AB5" w:rsidP="00473AB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К фестивалю была приурочена акция «Рекламное лето». На центральной площади посёлка оформили дерево, где </w:t>
            </w:r>
            <w:proofErr w:type="gram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разместили</w:t>
            </w:r>
            <w:proofErr w:type="gram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издательскую рекламную продукцию по заявленной теме.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Для определения победителей на каждой площадке работало жюри. Лучшие читатели награждены дипломами лауреатов и победителей по номинациям: Книжный старт, </w:t>
            </w:r>
            <w:proofErr w:type="spell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Библиоюниор</w:t>
            </w:r>
            <w:proofErr w:type="spell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Библиомарафонец</w:t>
            </w:r>
            <w:proofErr w:type="spell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. Награды получили 150 человек. Все делегации получили сладкие подарки от ОАО «Хлебный Дом». Финалом фестиваля стала эмблема, запущенная в небо ее участниками.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Во время проведения фестиваля на площадках и в зале работало местное телевидение. Было показано 5 сюжетов, в газете «Сельские просторы» опубликована статья.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lastRenderedPageBreak/>
              <w:t>Комплекс новых разнообразных форм работы прослеживался на всём протяжении реализации проекта.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Одними из посещаемых программных мероприятий в сельских библиотеках стали встречи в </w:t>
            </w:r>
            <w:proofErr w:type="spell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фитобаре</w:t>
            </w:r>
            <w:proofErr w:type="spell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: «Травы, Травы, травы...», «Лекарство с ветки, грядки и подоконника», чайная церемония</w:t>
            </w:r>
            <w:proofErr w:type="gram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«Есть в травах и цветах целительная сила».</w:t>
            </w:r>
          </w:p>
          <w:p w:rsidR="00473AB5" w:rsidRPr="00473AB5" w:rsidRDefault="00473AB5" w:rsidP="00473AB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473AB5" w:rsidRPr="00473AB5" w:rsidRDefault="00473AB5" w:rsidP="00473AB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3810000" cy="2724150"/>
                  <wp:effectExtent l="0" t="0" r="0" b="0"/>
                  <wp:docPr id="25" name="Рисунок 25" descr="http://belkult.sijeko.ru/stat/Image/Grant-09/image055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belkult.sijeko.ru/stat/Image/Grant-09/image055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72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3AB5" w:rsidRPr="00473AB5" w:rsidRDefault="00473AB5" w:rsidP="00473AB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Интеллектуально-информационный марафон здоровья «Исцеление водой»</w:t>
            </w:r>
          </w:p>
          <w:p w:rsidR="00473AB5" w:rsidRPr="00473AB5" w:rsidRDefault="00473AB5" w:rsidP="00473AB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В </w:t>
            </w:r>
            <w:proofErr w:type="gram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рамках</w:t>
            </w:r>
            <w:proofErr w:type="gram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программы Школы здоровья проведен интеллектуально-информационный марафон «Исцеление водой».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День здоровья «Спорт. Сила. Красота» в посёлке Троицкий включал показательные выступления спортивных секций, агитбригады, книжную выставку «Спорт любить - сильным быть», шахматные турниры, весёлые старты «Сильные. Смелые. Ловкие». Завершился День здоровья подведением итогов, вручением Почётных грамот и Благодарственных писем.</w:t>
            </w:r>
          </w:p>
          <w:p w:rsidR="00473AB5" w:rsidRPr="00473AB5" w:rsidRDefault="00473AB5" w:rsidP="00473AB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473AB5" w:rsidRPr="00473AB5" w:rsidRDefault="00473AB5" w:rsidP="00473AB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3810000" cy="2724150"/>
                  <wp:effectExtent l="0" t="0" r="0" b="0"/>
                  <wp:docPr id="24" name="Рисунок 24" descr="http://belkult.sijeko.ru/stat/Image/Grant-09/image057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belkult.sijeko.ru/stat/Image/Grant-09/image057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72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3AB5" w:rsidRPr="00473AB5" w:rsidRDefault="00473AB5" w:rsidP="00473AB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День здоровья «Спорт, сила, красота»</w:t>
            </w:r>
          </w:p>
          <w:p w:rsidR="00473AB5" w:rsidRPr="00473AB5" w:rsidRDefault="00473AB5" w:rsidP="00473AB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Состоялась первая литературно-творческая экспедиция «В круиз за здоровьем». Целью экспедиции было выйти за стены библиотеки и максимально приблизиться к потенциальным читателям в отдалённых сёлах. В ней участвовали медицинские работники, представители учреждений образования и культуры. Во время проведения экспедиции были оформлены передвижные книжные выставки, подготовлены подборки </w:t>
            </w: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lastRenderedPageBreak/>
              <w:t>новой литературы.</w:t>
            </w:r>
          </w:p>
          <w:p w:rsidR="00473AB5" w:rsidRPr="00473AB5" w:rsidRDefault="00473AB5" w:rsidP="00473AB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473AB5" w:rsidRPr="00473AB5" w:rsidRDefault="00473AB5" w:rsidP="00473AB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3810000" cy="2724150"/>
                  <wp:effectExtent l="0" t="0" r="0" b="0"/>
                  <wp:docPr id="23" name="Рисунок 23" descr="http://belkult.sijeko.ru/stat/Image/Grant-09/image059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belkult.sijeko.ru/stat/Image/Grant-09/image059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72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3AB5" w:rsidRPr="00473AB5" w:rsidRDefault="00473AB5" w:rsidP="00473AB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Соревнование на роликах</w:t>
            </w:r>
          </w:p>
          <w:p w:rsidR="00473AB5" w:rsidRPr="00473AB5" w:rsidRDefault="00473AB5" w:rsidP="00473AB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Интересным по содержанию и популярным среди сельских жителей стало выступление группы волонтёров «Мы выбираем жизнь!».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Дни информации ставили своей целью приобщить к здоровому образу жизни средствами художественной и научно-популярной литературы. Участники экспедиции </w:t>
            </w:r>
            <w:proofErr w:type="gram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встретились и провели</w:t>
            </w:r>
            <w:proofErr w:type="gram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профилактическую работу в 7 сёлах. Открыто 7 библиотечных пунктов. Обслужено 215 новых читателей, выдано более 800 экз. литературы.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В рамках третьего методического блока проекта были изданы рекомендательный библиографический указатель «Наш выбор - здоровый образ жизни», библиографические пособия «Здоровая семья - счастливые дети», «Баня парит - здоровье дарит», «Секреты долголетия» и др.</w:t>
            </w:r>
            <w:proofErr w:type="gramEnd"/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Проведена научно-практическая конференция «Формирование здорового образа жизни молодого поколения», начата работа по созданию документального фильма «К здоровью через книгу».</w:t>
            </w:r>
          </w:p>
          <w:p w:rsidR="00473AB5" w:rsidRPr="00473AB5" w:rsidRDefault="00473AB5" w:rsidP="00473AB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В газете «Сельские просторы» открыта рубрика «Будь здоров!», где опубликовано 20 статей.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Как отмечают </w:t>
            </w:r>
            <w:proofErr w:type="spell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грантополучатели</w:t>
            </w:r>
            <w:proofErr w:type="spell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, в ходе реализации проекта увеличилось число читателей, возросла посещаемость библиотек, расширился ассортимент библиотечных услуг.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Управлением культуры </w:t>
            </w:r>
            <w:r w:rsidRPr="00473AB5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 xml:space="preserve">администрации </w:t>
            </w:r>
            <w:proofErr w:type="spellStart"/>
            <w:r w:rsidRPr="00473AB5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Вейделевского</w:t>
            </w:r>
            <w:proofErr w:type="spellEnd"/>
            <w:r w:rsidRPr="00473AB5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 xml:space="preserve"> района</w:t>
            </w: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осуществлён </w:t>
            </w:r>
            <w:r w:rsidRPr="00473AB5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проект «Славяне мы – в единстве наша сила»</w:t>
            </w: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gram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Вейделевский район во второй раз получает грант на проведение, ставшим уже традиционным, праздника в День славянской письменности и культуры.</w:t>
            </w:r>
            <w:proofErr w:type="gramEnd"/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С поднятия государственных флагов России и Украины началась торжественная церемония открытия в парке «Дружбы», расположенном на границе с. Клименки </w:t>
            </w:r>
            <w:proofErr w:type="spell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Вейделевского</w:t>
            </w:r>
            <w:proofErr w:type="spell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района России и с. Сиротино Троицкого района Украины, IV фестиваля двух славянских народов - русских и украинцев, </w:t>
            </w:r>
            <w:proofErr w:type="gram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приуроченный</w:t>
            </w:r>
            <w:proofErr w:type="gram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к празднованию Дня славянской письменности и культуры.</w:t>
            </w:r>
          </w:p>
          <w:p w:rsidR="00473AB5" w:rsidRPr="00473AB5" w:rsidRDefault="00473AB5" w:rsidP="00473AB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473AB5" w:rsidRPr="00473AB5" w:rsidRDefault="00473AB5" w:rsidP="00473AB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  <w: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3810000" cy="2905125"/>
                  <wp:effectExtent l="0" t="0" r="0" b="9525"/>
                  <wp:docPr id="22" name="Рисунок 22" descr="http://belkult.sijeko.ru/stat/Image/Grant-09/Gr-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belkult.sijeko.ru/stat/Image/Grant-09/Gr-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90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3AB5" w:rsidRPr="00473AB5" w:rsidRDefault="00473AB5" w:rsidP="00473AB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 xml:space="preserve">Почетные гости IV международного фестиваля </w:t>
            </w:r>
          </w:p>
          <w:p w:rsidR="00473AB5" w:rsidRPr="00473AB5" w:rsidRDefault="00473AB5" w:rsidP="00473AB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«Славяне мы – в единстве наша сила» (Вейделевский район)</w:t>
            </w:r>
          </w:p>
          <w:p w:rsidR="00473AB5" w:rsidRPr="00473AB5" w:rsidRDefault="00473AB5" w:rsidP="00473AB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В </w:t>
            </w:r>
            <w:proofErr w:type="gram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празднике</w:t>
            </w:r>
            <w:proofErr w:type="gram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приняли участие делегации и творческие коллективы </w:t>
            </w:r>
            <w:proofErr w:type="spell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Вейделевского</w:t>
            </w:r>
            <w:proofErr w:type="spell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Валуйского</w:t>
            </w:r>
            <w:proofErr w:type="spell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Волоконовского</w:t>
            </w:r>
            <w:proofErr w:type="spell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Ровеньского</w:t>
            </w:r>
            <w:proofErr w:type="spell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районов Белгородской области России, Троицкого, </w:t>
            </w:r>
            <w:proofErr w:type="spell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Белокуракинского</w:t>
            </w:r>
            <w:proofErr w:type="spell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Новопсковского</w:t>
            </w:r>
            <w:proofErr w:type="spell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, Сватовского, </w:t>
            </w:r>
            <w:proofErr w:type="spell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Старобельского</w:t>
            </w:r>
            <w:proofErr w:type="spell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районов Луганской области Украины, всего около 5 тыс. человек.</w:t>
            </w:r>
          </w:p>
          <w:p w:rsidR="00473AB5" w:rsidRPr="00473AB5" w:rsidRDefault="00473AB5" w:rsidP="00473AB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473AB5" w:rsidRPr="00473AB5" w:rsidRDefault="00473AB5" w:rsidP="00473AB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3810000" cy="2857500"/>
                  <wp:effectExtent l="0" t="0" r="0" b="0"/>
                  <wp:docPr id="21" name="Рисунок 21" descr="http://belkult.sijeko.ru/stat/Image/Grant-09/Gr-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belkult.sijeko.ru/stat/Image/Grant-09/Gr-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3AB5" w:rsidRPr="00473AB5" w:rsidRDefault="00473AB5" w:rsidP="00473AB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473AB5" w:rsidRPr="00473AB5" w:rsidRDefault="00473AB5" w:rsidP="00473AB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  <w: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3810000" cy="2857500"/>
                  <wp:effectExtent l="0" t="0" r="0" b="0"/>
                  <wp:docPr id="20" name="Рисунок 20" descr="http://belkult.sijeko.ru/stat/Image/Grant-09/Gr-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belkult.sijeko.ru/stat/Image/Grant-09/Gr-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3AB5" w:rsidRPr="00473AB5" w:rsidRDefault="00473AB5" w:rsidP="00473AB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Выставка декоративно-прикладного творчества участников фестиваля</w:t>
            </w:r>
          </w:p>
          <w:p w:rsidR="00473AB5" w:rsidRPr="00473AB5" w:rsidRDefault="00473AB5" w:rsidP="00473AB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i/>
                <w:iCs/>
                <w:color w:val="000000"/>
                <w:sz w:val="15"/>
                <w:szCs w:val="15"/>
                <w:lang w:eastAsia="ru-RU"/>
              </w:rPr>
              <w:t> 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На стенде была представлена фотолетопись праздников с 2006 по 2008 годы. На импровизированной «Улице мастеров» радовали гостей русские и украинские выставки-распродажи работ 50 мастеров декоративно-прикладного творчества, где были представлены картины, </w:t>
            </w:r>
            <w:proofErr w:type="spell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лозоплетение</w:t>
            </w:r>
            <w:proofErr w:type="spell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бисероплетение</w:t>
            </w:r>
            <w:proofErr w:type="spell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, вышивка, резьба по дереву, аппликации.</w:t>
            </w:r>
          </w:p>
          <w:p w:rsidR="00473AB5" w:rsidRPr="00473AB5" w:rsidRDefault="00473AB5" w:rsidP="00473AB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473AB5" w:rsidRPr="00473AB5" w:rsidRDefault="00473AB5" w:rsidP="00473AB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3810000" cy="2876550"/>
                  <wp:effectExtent l="0" t="0" r="0" b="0"/>
                  <wp:docPr id="19" name="Рисунок 19" descr="http://belkult.sijeko.ru/stat/Image/Grant-09/Gr-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belkult.sijeko.ru/stat/Image/Grant-09/Gr-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3AB5" w:rsidRPr="00473AB5" w:rsidRDefault="00473AB5" w:rsidP="00473AB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 xml:space="preserve">Подворье села Белый Колодезь </w:t>
            </w:r>
            <w:proofErr w:type="spellStart"/>
            <w:r w:rsidRPr="00473AB5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Вейделевского</w:t>
            </w:r>
            <w:proofErr w:type="spellEnd"/>
            <w:r w:rsidRPr="00473AB5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 xml:space="preserve"> района</w:t>
            </w:r>
          </w:p>
          <w:p w:rsidR="00473AB5" w:rsidRPr="00473AB5" w:rsidRDefault="00473AB5" w:rsidP="00473AB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ЗАО «</w:t>
            </w:r>
            <w:proofErr w:type="spell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Должанское</w:t>
            </w:r>
            <w:proofErr w:type="spell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» гостеприимно приглашало гостей в стилизованное сельское подворье отведать полевой каши, ухи, сала, блинов, яиц, сметаны.</w:t>
            </w:r>
          </w:p>
          <w:p w:rsidR="00473AB5" w:rsidRPr="00473AB5" w:rsidRDefault="00473AB5" w:rsidP="00473AB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И русские и украинцы от души потчевали своих собратьев традиционными национальными угощениями: пирожками, кашей, блинами, салом.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На спортивных площадках состоялись состязания по волейболу, футболу, перетягиванию каната, лапте, армрестлингу.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Затем состоялось театрализованное представление «Дружбе братских народов жить вечно».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Один из блоков представления был посвящен Н. В. Гоголю, родившемуся на Украине, а свои бессмертные произведения написавший на русском языке.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Участники фестиваля смогли посмотреть отрывок из спектакля «Тарас Бульба», </w:t>
            </w: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lastRenderedPageBreak/>
              <w:t>поставленный актерами Луганского областного академического театра. Роль Тараса Бульбы исполнил народный артист Украины Михаил Голубович.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На сцене, сменяя друг друга, выступали творческие коллективы России и Украины: народный вокальный ансамбль «</w:t>
            </w:r>
            <w:proofErr w:type="spell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Журавушка</w:t>
            </w:r>
            <w:proofErr w:type="spell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», народный хореографический коллектив «Забава» </w:t>
            </w:r>
            <w:proofErr w:type="spell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Белоколодезского</w:t>
            </w:r>
            <w:proofErr w:type="spell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СДК (Вейделевский район), фольклорный ансамбль «</w:t>
            </w:r>
            <w:proofErr w:type="spell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Беседушка</w:t>
            </w:r>
            <w:proofErr w:type="spell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» (г. Валуйки), народный мужской ансамбль «</w:t>
            </w:r>
            <w:proofErr w:type="spell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Краяне</w:t>
            </w:r>
            <w:proofErr w:type="spell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» (г. Белокуракино), ансамбль народной песни «Калинушка» (п. Волоконовка), народный мужской ансамбль «Сватовские казаки» (г. Сватово), фольклорный ансамбль «</w:t>
            </w:r>
            <w:proofErr w:type="spell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Веретенышко</w:t>
            </w:r>
            <w:proofErr w:type="spell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» (п. Ровеньки), народный вокально-инструментальный фольклорно-этнографический ансамбль «</w:t>
            </w:r>
            <w:proofErr w:type="spell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Подгоровские</w:t>
            </w:r>
            <w:proofErr w:type="spell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казаки» (г. Старобельск</w:t>
            </w:r>
            <w:proofErr w:type="gram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), </w:t>
            </w:r>
            <w:proofErr w:type="gram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народный    вокальный ансамбль «Слобода» (г. Новопсков), народные коллективы из Троицкого района: вокальный ансамбль «Лира», театр - студия «Экспромт», танцевальный коллектив «Грация», фольклорный ансамбль «</w:t>
            </w:r>
            <w:proofErr w:type="spell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Берешня</w:t>
            </w:r>
            <w:proofErr w:type="spell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».</w:t>
            </w:r>
            <w:proofErr w:type="gram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Всего 258 человек.</w:t>
            </w:r>
          </w:p>
          <w:p w:rsidR="00473AB5" w:rsidRPr="00473AB5" w:rsidRDefault="00473AB5" w:rsidP="00473AB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473AB5" w:rsidRPr="00473AB5" w:rsidRDefault="00473AB5" w:rsidP="00473AB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3810000" cy="2857500"/>
                  <wp:effectExtent l="0" t="0" r="0" b="0"/>
                  <wp:docPr id="18" name="Рисунок 18" descr="http://belkult.sijeko.ru/stat/Image/Grant-09/Gr-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belkult.sijeko.ru/stat/Image/Grant-09/Gr-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3AB5" w:rsidRPr="00473AB5" w:rsidRDefault="00473AB5" w:rsidP="00473AB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Народное гуляние</w:t>
            </w:r>
          </w:p>
          <w:p w:rsidR="00473AB5" w:rsidRPr="00473AB5" w:rsidRDefault="00473AB5" w:rsidP="00473AB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«Мы общей </w:t>
            </w:r>
            <w:proofErr w:type="spell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судьбою</w:t>
            </w:r>
            <w:proofErr w:type="spell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повиты, течет в нас славянская кровь...» - слова из текста Гимна Славянского братства, исполненного в заключение всеми участниками, стали кульминацией встречи.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В </w:t>
            </w:r>
            <w:proofErr w:type="gram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финале</w:t>
            </w:r>
            <w:proofErr w:type="gram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состоялось выступление вокально-хореографического ансамбля «</w:t>
            </w:r>
            <w:proofErr w:type="spell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Везелица</w:t>
            </w:r>
            <w:proofErr w:type="spell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» Белгородского государственного института культуры и искусств.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Затем работники культуры </w:t>
            </w:r>
            <w:proofErr w:type="spell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Вейделевского</w:t>
            </w:r>
            <w:proofErr w:type="spell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и </w:t>
            </w:r>
            <w:proofErr w:type="gram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Троицкого</w:t>
            </w:r>
            <w:proofErr w:type="gram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РДК провели конкурсы, игровые и обрядовые программы, в которых приняли участие до 100 человек - взрослых и детей. До позднего вечера продолжался праздник, плавно перешедший в дискотеку.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Таким образом, благодаря проекту достигнуты реальные результаты: укреплена материально-техническая база, увеличилось число участников в коллективах художественной самодеятельности района.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Проведение подобных мероприятий поможет </w:t>
            </w:r>
            <w:proofErr w:type="gram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сохранить и укрепить</w:t>
            </w:r>
            <w:proofErr w:type="gram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дружбу русских и украинцев, воспитать подрастающее поколение в духе патриотизма, любви и уважения к своей Родине, её национальной самобытной культуре.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Будут </w:t>
            </w:r>
            <w:proofErr w:type="gram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сохраняться и расширяться</w:t>
            </w:r>
            <w:proofErr w:type="gram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культурные связи между творческими коллективами России и Украины, и в итоге не будут забыты народные славянские традиции, бережно донесенные до наших дней представителями старшего поколения.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Фестиваль </w:t>
            </w:r>
            <w:proofErr w:type="gram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стал престижным и получил</w:t>
            </w:r>
            <w:proofErr w:type="gram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путевку в жизнь.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Главная цель </w:t>
            </w:r>
            <w:r w:rsidRPr="00473AB5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 xml:space="preserve">проекта «Музыкальный информационный центр «Мы и музыка» </w:t>
            </w:r>
            <w:proofErr w:type="spellStart"/>
            <w:r w:rsidRPr="00473AB5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Новооскольского</w:t>
            </w:r>
            <w:proofErr w:type="spellEnd"/>
            <w:r w:rsidRPr="00473AB5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73AB5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муниципальног</w:t>
            </w:r>
            <w:proofErr w:type="spellEnd"/>
            <w:r w:rsidRPr="00473AB5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 xml:space="preserve"> района</w:t>
            </w: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– это создание единой музыкально-информационной базы, которая обеспечивала бы работников культуры сельской местности </w:t>
            </w:r>
            <w:proofErr w:type="spell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Новооскольского</w:t>
            </w:r>
            <w:proofErr w:type="spell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района равный доступ к наследию русской, мировой и современной музыкальной культуры </w:t>
            </w:r>
          </w:p>
          <w:p w:rsidR="00473AB5" w:rsidRPr="00473AB5" w:rsidRDefault="00473AB5" w:rsidP="00473AB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473AB5" w:rsidRPr="00473AB5" w:rsidRDefault="00473AB5" w:rsidP="00473AB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  <w: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3810000" cy="2857500"/>
                  <wp:effectExtent l="0" t="0" r="0" b="0"/>
                  <wp:docPr id="17" name="Рисунок 17" descr="http://belkult.sijeko.ru/stat/Image/Grant-09/Gr-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belkult.sijeko.ru/stat/Image/Grant-09/Gr-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3AB5" w:rsidRPr="00473AB5" w:rsidRDefault="00473AB5" w:rsidP="00473AB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Рабочий процесс информационного центра</w:t>
            </w:r>
          </w:p>
          <w:p w:rsidR="00473AB5" w:rsidRPr="00473AB5" w:rsidRDefault="00473AB5" w:rsidP="00473AB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i/>
                <w:iCs/>
                <w:color w:val="000000"/>
                <w:sz w:val="15"/>
                <w:szCs w:val="15"/>
                <w:lang w:eastAsia="ru-RU"/>
              </w:rPr>
              <w:t> 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Музыкальный информационный центр, созданный по проекту, по своей функциональности значительно превысил изначально запланированный объем задач. 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Создана музыкальная база данных (песни, фонограммы, тексты, звуки, инструментальная музыка). Данная музыкальная база имеет свою структуру по всем направлениям, формам и жанрам.</w:t>
            </w:r>
          </w:p>
          <w:p w:rsidR="00473AB5" w:rsidRPr="00473AB5" w:rsidRDefault="00473AB5" w:rsidP="00473AB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473AB5" w:rsidRPr="00473AB5" w:rsidRDefault="00473AB5" w:rsidP="00473AB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3810000" cy="2857500"/>
                  <wp:effectExtent l="0" t="0" r="0" b="0"/>
                  <wp:docPr id="16" name="Рисунок 16" descr="http://belkult.sijeko.ru/stat/Image/Grant-09/Gr-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belkult.sijeko.ru/stat/Image/Grant-09/Gr-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3AB5" w:rsidRPr="00473AB5" w:rsidRDefault="00473AB5" w:rsidP="00473AB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Выступление хора на праздновании Дня Победы</w:t>
            </w:r>
          </w:p>
          <w:p w:rsidR="00473AB5" w:rsidRPr="00473AB5" w:rsidRDefault="00473AB5" w:rsidP="00473AB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К</w:t>
            </w:r>
            <w:proofErr w:type="gram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уже имеющейся музыкальной базы, в рамках гранта, был дополнительно составлен электронный структурированный каталог, который позволяет быстро и удобно находить необходимый музыкальный материал. В настоящее время работа с каталогом находится на стадии наполнения.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Пока работа над каталогом не завершена, для пользователей услугами центра создан наглядный каталог существующей базы данных в печатном виде, что позволяет облегчить поиск необходимого музыкального репертуара.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В </w:t>
            </w:r>
            <w:proofErr w:type="gram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дальнейшем</w:t>
            </w:r>
            <w:proofErr w:type="gram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с данным электронным каталогом можно будет работать как локально, так и в сети Интернет, что станет еще более доступным не только для населения района, но и для всех желающих.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В </w:t>
            </w:r>
            <w:proofErr w:type="gram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рамках</w:t>
            </w:r>
            <w:proofErr w:type="gram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гранта создана база методического материала. К каждому празднику </w:t>
            </w: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lastRenderedPageBreak/>
              <w:t xml:space="preserve">пишутся сценарные материалы, подбираются интересные </w:t>
            </w:r>
            <w:proofErr w:type="gram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факты о</w:t>
            </w:r>
            <w:proofErr w:type="gram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проводимом мероприятии. Для работников музыкальных школ, творческих коллективов подготавливаются нотные сборники различных направлений музыки.</w:t>
            </w:r>
          </w:p>
          <w:p w:rsidR="00473AB5" w:rsidRPr="00473AB5" w:rsidRDefault="00473AB5" w:rsidP="00473AB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Студийная работа включает в себя следующий перечень услуг: авторские аранжировки, запись голоса, текстов, фонограмм, озвучивание театральных представлений, услуги композитора, запись музыкального материала на различные носители.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За время существования центра данные услуги были востребованы практически полностью.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Создан электронный журнал заявок на музыкальный материал (песни, фонограммы, звуки, инструментальная музыка, а также музыка для танцевальных коллективов) для сельских работников культуры. </w:t>
            </w:r>
            <w:proofErr w:type="gram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Учет и исполнение всех заявок ведется с июля месяца 2009 года и фиксируется как в письменной, так и в электронной форме.</w:t>
            </w:r>
            <w:proofErr w:type="gramEnd"/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В ходе реализации проекта было предоставлено более 700 фонограмм. На каждое плановое мероприятие готовится тематическая подборка необходимого материала (аудио, видео, сценарии, статьи и т.д.).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Все услуги, предоставляемые центром сельским учреждениям культуры </w:t>
            </w:r>
            <w:proofErr w:type="spell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Новооскольского</w:t>
            </w:r>
            <w:proofErr w:type="spell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района, оказываются бесплатно. Для жителей и других организаций района данные услуги оказываются на платной основе, что способствует расширению спектра платных услуг.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Перечень платных услуг: запись голоса, текста; предоставление авторских фонограмм; запись музыкальных, видео материалов на различные электронные носители; предоставление различного музыкального материала; написание и составление сценариев; изготовление эскизов плакатов, буклетов, брошюр, методичек, баннеров (в зависимости от размеров и сложности работы).</w:t>
            </w:r>
            <w:proofErr w:type="gramEnd"/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Повышение квалификации работников сельских учреждений культуры (мастер-классы: работа с коллективом, работа над песней, постановка голоса, изучение различных направлений в вокальном творчестве; семинары-практикумы: изучение мультимедиа, обучение работе в различных музыкальных программах, индивидуальные беседы с работниками культуры и т.д.).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В </w:t>
            </w:r>
            <w:proofErr w:type="gram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июне</w:t>
            </w:r>
            <w:proofErr w:type="gram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2009 года проведен семинар «Итоги деятельности </w:t>
            </w:r>
            <w:proofErr w:type="spell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Новооскольской</w:t>
            </w:r>
            <w:proofErr w:type="spell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клубной системы за I полугодие 2009 года и перспективы развития ее деятельности на II полугодие 2009 года» среди сельских работников культуры, на котором был рассмотрен вопрос «Сущность деятельности МИЦ: цели, задачи, основные направления работы». Так же в течение года регулярно проводились индивидуальные беседы с сельскими работниками культуры по вопросам работы с мультимедиа, </w:t>
            </w:r>
            <w:proofErr w:type="spell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звук</w:t>
            </w:r>
            <w:proofErr w:type="gram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о</w:t>
            </w:r>
            <w:proofErr w:type="spell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-</w:t>
            </w:r>
            <w:proofErr w:type="gram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и аудиоаппаратурой.</w:t>
            </w:r>
          </w:p>
          <w:p w:rsidR="00473AB5" w:rsidRPr="00473AB5" w:rsidRDefault="00473AB5" w:rsidP="00473AB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473AB5" w:rsidRPr="00473AB5" w:rsidRDefault="00473AB5" w:rsidP="00473AB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3810000" cy="2838450"/>
                  <wp:effectExtent l="0" t="0" r="0" b="0"/>
                  <wp:docPr id="15" name="Рисунок 15" descr="http://belkult.sijeko.ru/stat/Image/Grant-09/Gr-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belkult.sijeko.ru/stat/Image/Grant-09/Gr-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3AB5" w:rsidRPr="00473AB5" w:rsidRDefault="00473AB5" w:rsidP="00473AB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 xml:space="preserve">«Народный самодеятельный театр» </w:t>
            </w:r>
            <w:proofErr w:type="spellStart"/>
            <w:r w:rsidRPr="00473AB5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Новооскольского</w:t>
            </w:r>
            <w:proofErr w:type="spellEnd"/>
            <w:r w:rsidRPr="00473AB5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 xml:space="preserve"> РДК</w:t>
            </w:r>
          </w:p>
          <w:p w:rsidR="00473AB5" w:rsidRPr="00473AB5" w:rsidRDefault="00473AB5" w:rsidP="00473AB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В </w:t>
            </w:r>
            <w:proofErr w:type="gram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ноябре</w:t>
            </w:r>
            <w:proofErr w:type="gram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2009 года произведено подключение к высокоскоростной сети Интернет, что расширило возможности центра по поиску и предоставлению различных </w:t>
            </w: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lastRenderedPageBreak/>
              <w:t>музыкальных, методических материалов и др.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Напечатан сборник «Музыкальный информационный центр «Мы и музыка». В </w:t>
            </w:r>
            <w:proofErr w:type="gram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нем</w:t>
            </w:r>
            <w:proofErr w:type="gram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рассказывается о сущности центра, о предоставляемых услугах, освещена деятельность лучших коллективов района.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Помещение для музыкального информационного центра «Мы и музыка» было предоставлено районным Домом культуры. Ремонт помещения был произведен за счет собственных средств РДК.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Сельские работники культуры благодарны специалистам музыкального информационного центра за предоставляемые услуги. Мероприятия, проводимые в сельских домах культуры и клубах, перешли на новый, более качественный уровень работы.</w:t>
            </w:r>
          </w:p>
          <w:p w:rsidR="00473AB5" w:rsidRPr="00473AB5" w:rsidRDefault="00473AB5" w:rsidP="00473AB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473AB5" w:rsidRPr="00473AB5" w:rsidRDefault="00473AB5" w:rsidP="00473AB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3810000" cy="2857500"/>
                  <wp:effectExtent l="0" t="0" r="0" b="0"/>
                  <wp:docPr id="14" name="Рисунок 14" descr="http://belkult.sijeko.ru/stat/Image/Grant-09/Gr-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belkult.sijeko.ru/stat/Image/Grant-09/Gr-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3AB5" w:rsidRPr="00473AB5" w:rsidRDefault="00473AB5" w:rsidP="00473AB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Выступление хореографического коллектива на праздновании Дня Победы</w:t>
            </w:r>
          </w:p>
          <w:p w:rsidR="00473AB5" w:rsidRPr="00473AB5" w:rsidRDefault="00473AB5" w:rsidP="00473AB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В </w:t>
            </w:r>
            <w:proofErr w:type="gram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будущем</w:t>
            </w:r>
            <w:proofErr w:type="gram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деятельность МИЦ приведет к появлению новых творческих коллективов и новых инновационных форм работы.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Уже сейчас центр оказывает большую помощь всем учреждениям культуры района, однако нужно время, чтобы работа центра была стабильной и высокопродуктивной.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В плановую деятельность 2010 года входит следующее:</w:t>
            </w:r>
          </w:p>
          <w:p w:rsidR="00473AB5" w:rsidRPr="00473AB5" w:rsidRDefault="00473AB5" w:rsidP="00473AB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– проведение тематических концертов;</w:t>
            </w:r>
          </w:p>
          <w:p w:rsidR="00473AB5" w:rsidRPr="00473AB5" w:rsidRDefault="00473AB5" w:rsidP="00473AB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– оцифровка накопленного фольклорного материала;</w:t>
            </w:r>
          </w:p>
          <w:p w:rsidR="00473AB5" w:rsidRPr="00473AB5" w:rsidRDefault="00473AB5" w:rsidP="00473AB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– организация мастер-классов, семинаров-практикумов и др.</w:t>
            </w:r>
          </w:p>
          <w:p w:rsidR="00473AB5" w:rsidRPr="00473AB5" w:rsidRDefault="00473AB5" w:rsidP="00473AB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Можно с уверенностью сказать, что деятельность центра </w:t>
            </w:r>
            <w:proofErr w:type="gram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эффективна и востребована</w:t>
            </w:r>
            <w:proofErr w:type="gram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.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Для участия в реализации </w:t>
            </w:r>
            <w:r w:rsidRPr="00473AB5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проекта «Моя земля – земля моих отцов» филиала № 3 «</w:t>
            </w:r>
            <w:proofErr w:type="spellStart"/>
            <w:r w:rsidRPr="00473AB5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Томаровская</w:t>
            </w:r>
            <w:proofErr w:type="spellEnd"/>
            <w:r w:rsidRPr="00473AB5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 xml:space="preserve"> поселенческая библиотека» и филиала №4 «</w:t>
            </w:r>
            <w:proofErr w:type="spellStart"/>
            <w:r w:rsidRPr="00473AB5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Томаровская</w:t>
            </w:r>
            <w:proofErr w:type="spellEnd"/>
            <w:r w:rsidRPr="00473AB5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 xml:space="preserve"> детская поселенческая библиотека» </w:t>
            </w:r>
            <w:proofErr w:type="spellStart"/>
            <w:r w:rsidRPr="00473AB5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Яковлевского</w:t>
            </w:r>
            <w:proofErr w:type="spellEnd"/>
            <w:r w:rsidRPr="00473AB5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 xml:space="preserve"> района</w:t>
            </w: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были привлечены </w:t>
            </w:r>
            <w:proofErr w:type="spell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Томаровские</w:t>
            </w:r>
            <w:proofErr w:type="spell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средние общеобразовательные школы №1, №2, Стрелецкая, Казацкая средние общеобразовательные школы, студенты и работающая молодежь.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Был составлен пошаговый план реализации проекта, который предусматривал три этапа: подготовительный, основной и заключительный.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В </w:t>
            </w:r>
            <w:proofErr w:type="gram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марте-апреле</w:t>
            </w:r>
            <w:proofErr w:type="gram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были разработаны и утверждены положения о конкурсах: «История рода моего», главная задача которого - изучение истории семьи, сохранение и умножение добрых семейных традиций; «Родительский дом начало начал» - фотоконкурс. Его главной задачей стало развитие способностей к художественному творчеству, приобщение к семейным ценностям, повышения статуса семьи, укрепления связи поколений.</w:t>
            </w:r>
          </w:p>
          <w:p w:rsidR="00473AB5" w:rsidRPr="00473AB5" w:rsidRDefault="00473AB5" w:rsidP="00473AB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Разрабатывая конкурсы, библиотеки ставили цель: выявить творческих, инициативных, талантливых детей, подростков, поддержать их и поощрить.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Активно собирался материал для виртуального музея, разрабатывались сценарии мероприятий.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lastRenderedPageBreak/>
              <w:t xml:space="preserve">После получения денег в мае месяце было приобретено мультимедийное оборудование. </w:t>
            </w:r>
            <w:proofErr w:type="gram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Разработан и утвержден</w:t>
            </w:r>
            <w:proofErr w:type="gram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логотип проекта. </w:t>
            </w:r>
            <w:proofErr w:type="gram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Изготовлены</w:t>
            </w:r>
            <w:proofErr w:type="gram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150 бейсболок с этим логотипом.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Информация о ходе проекта и дальнейших планах по его реализации для населения освещалась через афиши мероприятий и в районной газете «Победа».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К открытию проекта была приурочена встреча с белгородскими поэтами Т. </w:t>
            </w:r>
            <w:proofErr w:type="spell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Олейниковой</w:t>
            </w:r>
            <w:proofErr w:type="spell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, Е. </w:t>
            </w:r>
            <w:proofErr w:type="spell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Олейниковой</w:t>
            </w:r>
            <w:proofErr w:type="spell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, Е. </w:t>
            </w:r>
            <w:proofErr w:type="spell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Фироновой</w:t>
            </w:r>
            <w:proofErr w:type="spell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, П. Савиным «Люблю Россию и о ней пою...». Встреча проходила в большом зале Дома культуры. На ней присутствовало 300 человек. Несмотря на то, что зал был полон, встреча получилась теплой, домашней. Все приглашенные поэты, кроме </w:t>
            </w:r>
            <w:proofErr w:type="spell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П.Савина</w:t>
            </w:r>
            <w:proofErr w:type="spell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gram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родились и выросли</w:t>
            </w:r>
            <w:proofErr w:type="gram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в Томаровке. Ребята с интересом слушали стихи, активно </w:t>
            </w:r>
            <w:proofErr w:type="gram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задавали вопросы и расставались</w:t>
            </w:r>
            <w:proofErr w:type="gram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с пожеланием о новой встрече.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Встреча с народным мастером, поэтом </w:t>
            </w:r>
            <w:proofErr w:type="spell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Рафисом</w:t>
            </w:r>
            <w:proofErr w:type="spell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Шарафутдиновым</w:t>
            </w:r>
            <w:proofErr w:type="spell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«Свеча и звезда» стала ярким и необычным праздником для всех присутствовавших. Она проходила в читальном зале библиотеки, обслуживающей взрослое население поселка.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Рафис</w:t>
            </w:r>
            <w:proofErr w:type="spell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Шарафутдинов</w:t>
            </w:r>
            <w:proofErr w:type="spell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человек сугубо творческий. Резьба по дереву и поэзия помогли ему устоять в «черные» дни его жизни. Его рассказ о своем жизненном пути вызвал живейший отклик у участников встречи. С большим интересом и вниманием слушали зрители стихи поэта, смотрели слайды из семейного альбома.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С благодарностью мастер вспомнил огромное количество людей, которые прошли через его жизнь, особо выделив И. Чернухина, читал стихи. После мероприятия подарил сборники своих стихов с автографом. Возле выставки изделий долго и заинтересованно толпилась молодежь.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После встречи многие с удовольствием приобрели сборник стихов.</w:t>
            </w:r>
          </w:p>
          <w:p w:rsidR="00473AB5" w:rsidRPr="00473AB5" w:rsidRDefault="00473AB5" w:rsidP="00473AB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Встреча была организована совместно с государственной специальной библиотекой для слепых им. В.Я. Ерошенко.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Воспитанию уважительного отношения к памяти погибших земляков и ветеранам, ныне живущим, был приурочен урок памяти «В судьбе России - судьба села родного». Эпиграфом к уроку были взяты слова:</w:t>
            </w:r>
          </w:p>
          <w:p w:rsidR="00473AB5" w:rsidRPr="00473AB5" w:rsidRDefault="00473AB5" w:rsidP="00473AB5">
            <w:pPr>
              <w:spacing w:after="0" w:line="240" w:lineRule="auto"/>
              <w:ind w:firstLine="90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Что значит Родину любить?</w:t>
            </w:r>
          </w:p>
          <w:p w:rsidR="00473AB5" w:rsidRPr="00473AB5" w:rsidRDefault="00473AB5" w:rsidP="00473AB5">
            <w:pPr>
              <w:spacing w:after="0" w:line="240" w:lineRule="auto"/>
              <w:ind w:firstLine="90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Во-первых, отовсюду к ней тянуться,</w:t>
            </w:r>
          </w:p>
          <w:p w:rsidR="00473AB5" w:rsidRPr="00473AB5" w:rsidRDefault="00473AB5" w:rsidP="00473AB5">
            <w:pPr>
              <w:spacing w:after="0" w:line="240" w:lineRule="auto"/>
              <w:ind w:firstLine="90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Не прерывать связующую нить.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На мероприятие были приглашены ветераны Великой Отечественной войны, председатель совета ветеранов, родственники погибших воинов, учащиеся старших классов.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На экране прошли слайды со снимками погибших на войне </w:t>
            </w:r>
            <w:proofErr w:type="spell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томаровцев</w:t>
            </w:r>
            <w:proofErr w:type="spell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, прозвучали песни на слова поэтессы Е. </w:t>
            </w:r>
            <w:proofErr w:type="spell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Фироновой</w:t>
            </w:r>
            <w:proofErr w:type="spell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, поэта В. Молчанова. Проникновенно звучали стихи </w:t>
            </w:r>
            <w:proofErr w:type="spell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томаровских</w:t>
            </w:r>
            <w:proofErr w:type="spell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поэтов о войне. Никто не остался равнодушен </w:t>
            </w:r>
            <w:proofErr w:type="gram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к</w:t>
            </w:r>
            <w:proofErr w:type="gram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увиденному и услышанному на мероприятии. Уходили с мероприятия притихшие, но гордые за своих земляков, прославивших свою родную </w:t>
            </w:r>
            <w:proofErr w:type="spell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томаровскую</w:t>
            </w:r>
            <w:proofErr w:type="spell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землю, оставивших о себе долгую, добрую память потомкам.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В </w:t>
            </w:r>
            <w:proofErr w:type="gram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формировании</w:t>
            </w:r>
            <w:proofErr w:type="gram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интереса к изучению родного края немаловажную роль играют викторины. В </w:t>
            </w:r>
            <w:proofErr w:type="gram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рамках</w:t>
            </w:r>
            <w:proofErr w:type="gram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проекта были проведены: колесо истории «Край старинный, юный, вечный»; экскурс в историю знатоков родного края «Века над </w:t>
            </w:r>
            <w:proofErr w:type="spell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Ворсклой</w:t>
            </w:r>
            <w:proofErr w:type="spell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пролетели»; турнир эрудитов «Где на карте место?» (г. Карпов). Интересно прошла театрализованная краеведческая викторина «Здесь пережитые века пребудут с нами». Викторина явилась продолжением мероприятий нравственно-патриотического воспитания молодежи краеведческого характера.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Мероприятие началась со вступительного слова библиотекаря о том, как важно для молодежи знать историю своего поселка, его традиции и обычаи. 12 вопросов викторины из 17 были театрализованы. Участники смогли увидеть яркие сцены из жизни значимых для поселка Томаровка событий конца 19 и начала 20 века - времени интенсивного роста и развития поселка. Прошлое ожило перед глазами зрителей, развернулись человеческие судьбы ремесленников, предпринимателей, общественных деятелей с которыми связаны значимые страницы в истории поселка, доказывая, что настоящие дела не исчезают бесследно, а продолжают </w:t>
            </w:r>
            <w:proofErr w:type="gram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жить и приносить</w:t>
            </w:r>
            <w:proofErr w:type="gram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пользу, храня память об их создателях.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Проект предусматривал вовлечение детей и подростков в культурно-досуговую деятельность в летний период. Общения со сверстниками, участие в разнообразных мероприятиях в рамках проекта «Моя земля - земля моих отцов» позволили летний досуг </w:t>
            </w: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lastRenderedPageBreak/>
              <w:t>детей и подростков сделать интересным и познавательным.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Проектом были запланированы нетрадиционные формы краеведческой работы. Прежде всего, это семейные походы по историческим местам нашего края. Для разных возрастных групп были организованы два похода «Здесь ступала нога наших предков» к месту старого города Карпова.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Старт был дан в библиотеке, всех участников библиотекари поздравили с участием в проекте «Моя земля - земля моих отцов» и подарили им бейсболки с логотипом проекта. Яркие бейсболки привлекали внимание жителей, когда ребята проходили по центру поселка. </w:t>
            </w:r>
          </w:p>
          <w:p w:rsidR="00473AB5" w:rsidRPr="00473AB5" w:rsidRDefault="00473AB5" w:rsidP="00473AB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473AB5" w:rsidRPr="00473AB5" w:rsidRDefault="00473AB5" w:rsidP="00473AB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3810000" cy="2847975"/>
                  <wp:effectExtent l="0" t="0" r="0" b="9525"/>
                  <wp:docPr id="13" name="Рисунок 13" descr="http://belkult.sijeko.ru/stat/Image/Grant-09/Gr-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belkult.sijeko.ru/stat/Image/Grant-09/Gr-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84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3AB5" w:rsidRPr="00473AB5" w:rsidRDefault="00473AB5" w:rsidP="00473AB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 xml:space="preserve">Поход на место </w:t>
            </w:r>
            <w:proofErr w:type="spellStart"/>
            <w:r w:rsidRPr="00473AB5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Карповского</w:t>
            </w:r>
            <w:proofErr w:type="spellEnd"/>
            <w:r w:rsidRPr="00473AB5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73AB5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сторожевья</w:t>
            </w:r>
            <w:proofErr w:type="spellEnd"/>
          </w:p>
          <w:p w:rsidR="00473AB5" w:rsidRPr="00473AB5" w:rsidRDefault="00473AB5" w:rsidP="00473AB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473AB5" w:rsidRPr="00473AB5" w:rsidRDefault="00473AB5" w:rsidP="00473AB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3810000" cy="2857500"/>
                  <wp:effectExtent l="0" t="0" r="0" b="0"/>
                  <wp:docPr id="12" name="Рисунок 12" descr="http://belkult.sijeko.ru/stat/Image/Grant-09/Gr-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belkult.sijeko.ru/stat/Image/Grant-09/Gr-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3AB5" w:rsidRPr="00473AB5" w:rsidRDefault="00473AB5" w:rsidP="00473AB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Привал. И вовсе даже не устали…</w:t>
            </w:r>
          </w:p>
          <w:p w:rsidR="00473AB5" w:rsidRPr="00473AB5" w:rsidRDefault="00473AB5" w:rsidP="00473AB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Несмотря на тяжелые для некоторых малышей рюкзаки, за ними было не угнаться, так велико было их нетерпение увидеть </w:t>
            </w:r>
            <w:proofErr w:type="spell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Карповский</w:t>
            </w:r>
            <w:proofErr w:type="spell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холм. Несколько раз, спустившись и поднявшись на холм, притихшие дети слушали рассказ о древнем городе Карпове. Хорошенько подкрепившись полевой кашей, </w:t>
            </w:r>
            <w:proofErr w:type="gram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уставшие</w:t>
            </w:r>
            <w:proofErr w:type="gram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, но удовлетворенные отправились в обратный путь.</w:t>
            </w:r>
          </w:p>
          <w:p w:rsidR="00473AB5" w:rsidRPr="00473AB5" w:rsidRDefault="00473AB5" w:rsidP="00473AB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473AB5" w:rsidRPr="00473AB5" w:rsidRDefault="00473AB5" w:rsidP="00473AB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  <w: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3810000" cy="2847975"/>
                  <wp:effectExtent l="0" t="0" r="0" b="9525"/>
                  <wp:docPr id="11" name="Рисунок 11" descr="http://belkult.sijeko.ru/stat/Image/Grant-09/Gr-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belkult.sijeko.ru/stat/Image/Grant-09/Gr-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84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3AB5" w:rsidRPr="00473AB5" w:rsidRDefault="00473AB5" w:rsidP="00473AB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Каша удалась на славу!</w:t>
            </w:r>
          </w:p>
          <w:p w:rsidR="00473AB5" w:rsidRPr="00473AB5" w:rsidRDefault="00473AB5" w:rsidP="00473AB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Для старшей группы был разработан более сложный маршрут похода. Они посетили не только Карпов, но и винные погреба с. </w:t>
            </w:r>
            <w:proofErr w:type="gram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Казацкое</w:t>
            </w:r>
            <w:proofErr w:type="gram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, сохранившиеся еще с 18 века. Но самым интересным и значимым было то, что на холме состоялась встреча </w:t>
            </w:r>
            <w:proofErr w:type="spell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томаровских</w:t>
            </w:r>
            <w:proofErr w:type="spell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ребят с ребятами из села Казацкое (об этом договорились заранее). Общение в неформальной обстановке у костра не помешало подчеркнуть, что все они имеют общие корни, общих предков, центром которых являлся город Карпов.</w:t>
            </w:r>
          </w:p>
          <w:p w:rsidR="00473AB5" w:rsidRPr="00473AB5" w:rsidRDefault="00473AB5" w:rsidP="00473AB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473AB5" w:rsidRPr="00473AB5" w:rsidRDefault="00473AB5" w:rsidP="00473AB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3810000" cy="2857500"/>
                  <wp:effectExtent l="0" t="0" r="0" b="0"/>
                  <wp:docPr id="10" name="Рисунок 10" descr="http://belkult.sijeko.ru/stat/Image/Grant-09/Gr-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belkult.sijeko.ru/stat/Image/Grant-09/Gr-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3AB5" w:rsidRPr="00473AB5" w:rsidRDefault="00473AB5" w:rsidP="00473AB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 xml:space="preserve">Спуск с </w:t>
            </w:r>
            <w:proofErr w:type="spellStart"/>
            <w:r w:rsidRPr="00473AB5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карповского</w:t>
            </w:r>
            <w:proofErr w:type="spellEnd"/>
            <w:r w:rsidRPr="00473AB5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 xml:space="preserve"> холма. «Здесь ступала нога наших предков»</w:t>
            </w:r>
          </w:p>
          <w:p w:rsidR="00473AB5" w:rsidRPr="00473AB5" w:rsidRDefault="00473AB5" w:rsidP="00473AB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Еще одной нетрадиционной формой стала экскурсия в областной центр «Белгород в прошлом, настоящем и будущем» с посещением Белгородского областного музея народной культуры, музея-</w:t>
            </w:r>
            <w:proofErr w:type="spell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диарамы</w:t>
            </w:r>
            <w:proofErr w:type="spell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«Огненная дуга», </w:t>
            </w:r>
          </w:p>
          <w:p w:rsidR="00473AB5" w:rsidRPr="00473AB5" w:rsidRDefault="00473AB5" w:rsidP="00473AB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473AB5" w:rsidRPr="00473AB5" w:rsidRDefault="00473AB5" w:rsidP="00473AB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  <w: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3810000" cy="2828925"/>
                  <wp:effectExtent l="0" t="0" r="0" b="9525"/>
                  <wp:docPr id="9" name="Рисунок 9" descr="http://belkult.sijeko.ru/stat/Image/Grant-09/Gr-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belkult.sijeko.ru/stat/Image/Grant-09/Gr-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8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3AB5" w:rsidRPr="00473AB5" w:rsidRDefault="00473AB5" w:rsidP="00473AB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У диорамы «Огненная дуга»</w:t>
            </w:r>
          </w:p>
          <w:p w:rsidR="00473AB5" w:rsidRPr="00473AB5" w:rsidRDefault="00473AB5" w:rsidP="00473AB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i/>
                <w:iCs/>
                <w:color w:val="000000"/>
                <w:sz w:val="15"/>
                <w:szCs w:val="15"/>
                <w:lang w:eastAsia="ru-RU"/>
              </w:rPr>
              <w:t> </w:t>
            </w:r>
          </w:p>
          <w:p w:rsidR="00473AB5" w:rsidRPr="00473AB5" w:rsidRDefault="00473AB5" w:rsidP="00473AB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векового дуба в п. </w:t>
            </w:r>
            <w:proofErr w:type="gram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Дубовое</w:t>
            </w:r>
            <w:proofErr w:type="gram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, памятника Князю Владимиру и других достопримечательностей города Белгорода. </w:t>
            </w:r>
          </w:p>
          <w:p w:rsidR="00473AB5" w:rsidRPr="00473AB5" w:rsidRDefault="00473AB5" w:rsidP="00473AB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473AB5" w:rsidRPr="00473AB5" w:rsidRDefault="00473AB5" w:rsidP="00473AB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3810000" cy="2857500"/>
                  <wp:effectExtent l="0" t="0" r="0" b="0"/>
                  <wp:docPr id="8" name="Рисунок 8" descr="http://belkult.sijeko.ru/stat/Image/Grant-09/Gr-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belkult.sijeko.ru/stat/Image/Grant-09/Gr-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473AB5" w:rsidRPr="00473AB5" w:rsidRDefault="00473AB5" w:rsidP="00473AB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 xml:space="preserve">Достопримечательность поселка </w:t>
            </w:r>
            <w:proofErr w:type="gramStart"/>
            <w:r w:rsidRPr="00473AB5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Дубовое</w:t>
            </w:r>
            <w:proofErr w:type="gramEnd"/>
          </w:p>
          <w:p w:rsidR="00473AB5" w:rsidRPr="00473AB5" w:rsidRDefault="00473AB5" w:rsidP="00473AB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Экскурсия </w:t>
            </w:r>
            <w:proofErr w:type="gram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была организована для 50 самых активных участников проекта и оставила</w:t>
            </w:r>
            <w:proofErr w:type="gram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у них неизгладимое впечатление. Несмотря на то, что г. Белгород многим хорошо знаком, в ходе экскурсии ребята узнали много нового как о прошлом, так и настоящем областного центра. А вопросами о том, каким будет город в будущем, буквально засыпали экскурсовода.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«В </w:t>
            </w:r>
            <w:proofErr w:type="gram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названии</w:t>
            </w:r>
            <w:proofErr w:type="gram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улицы имя героя» - это мероприятие прошло также вне стен библиотеки. Более 10 улиц поселка Томаровка носят имена известных исторических личностей Великой Отечественной войны. Свое путешествие ребята начали с ул. Ватутина. Посетили улицы Рокоссовского, Жукова, Малиновского и др. Участникам было дано задание </w:t>
            </w:r>
            <w:proofErr w:type="gram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узнать</w:t>
            </w:r>
            <w:proofErr w:type="gram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об этих улицах как можно больше у своих родителей, дедушек, бабушек, рассказать, чем знаменита улица сегодня, какие известные люди поселка здесь проживают.</w:t>
            </w:r>
          </w:p>
          <w:p w:rsidR="00473AB5" w:rsidRPr="00473AB5" w:rsidRDefault="00473AB5" w:rsidP="00473AB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473AB5" w:rsidRPr="00473AB5" w:rsidRDefault="00473AB5" w:rsidP="00473AB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  <w: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3810000" cy="2857500"/>
                  <wp:effectExtent l="0" t="0" r="0" b="0"/>
                  <wp:docPr id="7" name="Рисунок 7" descr="http://belkult.sijeko.ru/stat/Image/Grant-09/Gr-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belkult.sijeko.ru/stat/Image/Grant-09/Gr-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3AB5" w:rsidRPr="00473AB5" w:rsidRDefault="00473AB5" w:rsidP="00473AB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У карты поселка Томаровка. Знакомство с расположением улиц</w:t>
            </w:r>
          </w:p>
          <w:p w:rsidR="00473AB5" w:rsidRPr="00473AB5" w:rsidRDefault="00473AB5" w:rsidP="00473AB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i/>
                <w:iCs/>
                <w:color w:val="000000"/>
                <w:sz w:val="15"/>
                <w:szCs w:val="15"/>
                <w:lang w:eastAsia="ru-RU"/>
              </w:rPr>
              <w:t> 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В </w:t>
            </w:r>
            <w:proofErr w:type="gram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рамках</w:t>
            </w:r>
            <w:proofErr w:type="gram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проекта «Моя земля - земля моих отцов» прошла встреча с новой книгой Вячеслава Колесника «Юность генерала Ватутина». Эта встреча была интересна еще и потому, что на премьере книги, присутствовал автор, белгородский писатель Вячеслав Владимирович Колесник. Вячеслав Владимирович стал гостем библиотеки в преддверии своего юбилея. На книжной выставке «Вячеслав Колесник - детям» конечно же, центральное место занимала новая книга, вернее, её большой макет, нарисованный местным художником В.И. </w:t>
            </w:r>
            <w:proofErr w:type="spell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Пальчун</w:t>
            </w:r>
            <w:proofErr w:type="spell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.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Выступление читателей, инсценировка главы из книги «Дед Григорий», чтение автором новых своих стихов и сказок и рассказ о своих дальнейших творческих планах сделало мероприятие запоминающимся, интересным.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Самым значимым и запоминающимся событием не только для </w:t>
            </w:r>
            <w:proofErr w:type="spell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томаровцев</w:t>
            </w:r>
            <w:proofErr w:type="spell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, но и для всей округи (бывших слобод г. Карпова) сел Стрелецкое, Казацкое, </w:t>
            </w:r>
            <w:proofErr w:type="spell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Пушкарное</w:t>
            </w:r>
            <w:proofErr w:type="spell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стал фестиваль «Дикое поле».</w:t>
            </w:r>
          </w:p>
          <w:p w:rsidR="00473AB5" w:rsidRPr="00473AB5" w:rsidRDefault="00473AB5" w:rsidP="00473AB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473AB5" w:rsidRPr="00473AB5" w:rsidRDefault="00473AB5" w:rsidP="00473AB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3810000" cy="2533650"/>
                  <wp:effectExtent l="0" t="0" r="0" b="0"/>
                  <wp:docPr id="6" name="Рисунок 6" descr="http://belkult.sijeko.ru/stat/Image/Grant-09/Gr-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belkult.sijeko.ru/stat/Image/Grant-09/Gr-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3AB5" w:rsidRPr="00473AB5" w:rsidRDefault="00473AB5" w:rsidP="00473AB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473AB5" w:rsidRPr="00473AB5" w:rsidRDefault="00473AB5" w:rsidP="00473AB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  <w: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3810000" cy="2533650"/>
                  <wp:effectExtent l="0" t="0" r="0" b="0"/>
                  <wp:docPr id="5" name="Рисунок 5" descr="http://belkult.sijeko.ru/stat/Image/Grant-09/Gr-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belkult.sijeko.ru/stat/Image/Grant-09/Gr-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3AB5" w:rsidRPr="00473AB5" w:rsidRDefault="00473AB5" w:rsidP="00473AB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Фестиваль «Дикое поле»</w:t>
            </w:r>
          </w:p>
          <w:p w:rsidR="00473AB5" w:rsidRPr="00473AB5" w:rsidRDefault="00473AB5" w:rsidP="00473AB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На его открытие прибыли учащиеся, педагоги школ (на многих были надеты одинаковые бейсболки жёлтого цвета с логотипом проекта), жители окрестных сёл, почётные гости: депутат областной Думы Н.И. </w:t>
            </w:r>
            <w:proofErr w:type="spell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Мирошникова</w:t>
            </w:r>
            <w:proofErr w:type="spell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, директор МУК «</w:t>
            </w:r>
            <w:proofErr w:type="spell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Межпоселенческая</w:t>
            </w:r>
            <w:proofErr w:type="spell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центральная библиотека» Г.С. </w:t>
            </w:r>
            <w:proofErr w:type="spell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Конкина</w:t>
            </w:r>
            <w:proofErr w:type="spell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, глава администрации городского поселения «Посёлок Томаровка» А.С. </w:t>
            </w:r>
            <w:proofErr w:type="spell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Толмачёв</w:t>
            </w:r>
            <w:proofErr w:type="spell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, глава администрации Стрелецкого сельского поселения И.Н. </w:t>
            </w:r>
            <w:proofErr w:type="spell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Серкин</w:t>
            </w:r>
            <w:proofErr w:type="spell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.</w:t>
            </w:r>
            <w:proofErr w:type="gramEnd"/>
          </w:p>
          <w:p w:rsidR="00473AB5" w:rsidRPr="00473AB5" w:rsidRDefault="00473AB5" w:rsidP="00473AB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473AB5" w:rsidRPr="00473AB5" w:rsidRDefault="00473AB5" w:rsidP="00473AB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3810000" cy="2533650"/>
                  <wp:effectExtent l="0" t="0" r="0" b="0"/>
                  <wp:docPr id="4" name="Рисунок 4" descr="http://belkult.sijeko.ru/stat/Image/Grant-09/Gr-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belkult.sijeko.ru/stat/Image/Grant-09/Gr-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3AB5" w:rsidRPr="00473AB5" w:rsidRDefault="00473AB5" w:rsidP="00473AB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473AB5" w:rsidRPr="00473AB5" w:rsidRDefault="00473AB5" w:rsidP="00473AB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  <w: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209800" cy="3333750"/>
                  <wp:effectExtent l="0" t="0" r="0" b="0"/>
                  <wp:docPr id="3" name="Рисунок 3" descr="http://belkult.sijeko.ru/stat/Image/Grant-09/Gr-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belkult.sijeko.ru/stat/Image/Grant-09/Gr-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333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3AB5" w:rsidRPr="00473AB5" w:rsidRDefault="00473AB5" w:rsidP="00473AB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 xml:space="preserve">Участники муниципального молодёжного клуба </w:t>
            </w:r>
            <w:proofErr w:type="gramStart"/>
            <w:r w:rsidRPr="00473AB5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научной</w:t>
            </w:r>
            <w:proofErr w:type="gramEnd"/>
            <w:r w:rsidRPr="00473AB5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473AB5" w:rsidRPr="00473AB5" w:rsidRDefault="00473AB5" w:rsidP="00473AB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реконструкции средневековой истории и культуры «Хранители»</w:t>
            </w:r>
          </w:p>
          <w:p w:rsidR="00473AB5" w:rsidRPr="00473AB5" w:rsidRDefault="00473AB5" w:rsidP="00473AB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Гости поздравили </w:t>
            </w:r>
            <w:proofErr w:type="gram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собравшихся</w:t>
            </w:r>
            <w:proofErr w:type="gram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с этим замечательным праздником, отметили историческую значимость проводимого фестиваля и выразили надежду, что он станет традиционным.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На импровизированной сцене у крепости была воссоздана атмосфера тех далёких лет (декорация г. Карпова).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Участники муниципального молодёжного клуба научной реконструкции средневековой истории и культуры «Хранители» (рук.</w:t>
            </w:r>
            <w:proofErr w:type="gram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И.Э Максимова) предстали на фестивале во всём великолепии средневековых рыцарей: в костюмах, кольчуге, с мечами и щитами. Рыцари продемонстрировали приёмы средневекового военного дела: элементы борьбы и фехтования на различных видах оружия. Обувь, одежда, воинские доспехи передавали ту далёкую эпоху.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В чистом поле устроились люди мастеровые. Своими умениями с детьми делились специалисты Белгородского государственного музея народной культуры. Крутился гончарный круг, из умелых рук гончара Н. Сергиенко появлялись горшки и кувшины удивительной формы. Каждый желающий мог сесть за гончарный круг и получить мастер-класс.</w:t>
            </w:r>
          </w:p>
          <w:p w:rsidR="00473AB5" w:rsidRPr="00473AB5" w:rsidRDefault="00473AB5" w:rsidP="00473AB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473AB5" w:rsidRPr="00473AB5" w:rsidRDefault="00473AB5" w:rsidP="00473AB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  <w: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209800" cy="3333750"/>
                  <wp:effectExtent l="0" t="0" r="0" b="0"/>
                  <wp:docPr id="2" name="Рисунок 2" descr="http://belkult.sijeko.ru/stat/Image/Grant-09/Gr-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belkult.sijeko.ru/stat/Image/Grant-09/Gr-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333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3AB5" w:rsidRPr="00473AB5" w:rsidRDefault="00473AB5" w:rsidP="00473AB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Учимся гончарному делу</w:t>
            </w:r>
          </w:p>
          <w:p w:rsidR="00473AB5" w:rsidRPr="00473AB5" w:rsidRDefault="00473AB5" w:rsidP="00473AB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Авторские изделия представили мастерицы народных кукол, участницы клуба «Волшебный лоскуток». Куклы по преданиям старины занимали особое место в жизни крестьянина. Здесь были куклы-жницы, куклы-хранительницы, куклы-обереги. А тем, кому интересно было узнать о ткачестве, могли ознакомиться с тонкостями этого ремесла на станке 11 века - бёрдах. В </w:t>
            </w:r>
            <w:proofErr w:type="gram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этом</w:t>
            </w:r>
            <w:proofErr w:type="gram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ребятам помогала специалист Белгородского государственного Центра народного творчества М.И. </w:t>
            </w:r>
            <w:proofErr w:type="spell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Згинникова</w:t>
            </w:r>
            <w:proofErr w:type="spell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. Попробовать себя в роли ремесленников мог каждый желающий, чем мальчишки и девчонки не преминули воспользоваться. К тому же они ещё участвовали в викторине на знание истории, связанной именно с г. Карповым, играли в игры, водили хороводы.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Своё творчество на суд зрителей представил фольклорный коллектив Белгородского государственного музея народной культуры «</w:t>
            </w:r>
            <w:proofErr w:type="spell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Ладовицы</w:t>
            </w:r>
            <w:proofErr w:type="spell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». Участницы не только красиво поют, но и играют на старинных русских народных инструментах: гуслях, </w:t>
            </w:r>
            <w:proofErr w:type="spell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калюке</w:t>
            </w:r>
            <w:proofErr w:type="spell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, ложках, </w:t>
            </w:r>
            <w:proofErr w:type="spell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трещётках</w:t>
            </w:r>
            <w:proofErr w:type="spell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, коробочке и других.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После такого своеобразного урока истории, на котором было интересно не только детям, но и взрослым, ребята приняли участие в спортивных состязаниях «</w:t>
            </w:r>
            <w:proofErr w:type="spell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Карповские</w:t>
            </w:r>
            <w:proofErr w:type="spell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порубежники</w:t>
            </w:r>
            <w:proofErr w:type="spell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». Команды казацкой, стрелецкой и двух </w:t>
            </w:r>
            <w:proofErr w:type="spell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томаровских</w:t>
            </w:r>
            <w:proofErr w:type="spell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школ соревновались в эстафете, перетягивании каната, борьбе на поясах, армрестлинге, поднятии гири, кулачном бое. Мало того, что мальчишки проверяли свою силу, ловкость, но и девчонки, раззадорившись, решили проявить свои бойцовские качества. Особенно отличились девчонки казацкой школы. Без призов не остался никто. В </w:t>
            </w:r>
            <w:proofErr w:type="gram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каждом</w:t>
            </w:r>
            <w:proofErr w:type="gram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виде были отмечены лучшие. А наградой всякому, выдержавшему это нелёгкое испытание, стала каша - вкусная и ароматная.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Фестиваль «Дикое поле» - это возрождение нашей истории, дань памяти предкам, которые осваивали эти территории.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«Пою тебе, родная Томаровка» так назывался концерт, посвященный закрытию проекта «Моя земля - земля моих отцов». Концерт проходил в большом зале Дома культуры. На него были приглашены администрация поселка, руководители организаций и учреждений, оказывающих помощь в реализации проекта, все школы, принимавшие активное участие в мероприятиях, проходивших в рамках гранта – </w:t>
            </w:r>
            <w:proofErr w:type="spell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Томаровские</w:t>
            </w:r>
            <w:proofErr w:type="spell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средние школы №1, №2, Стрелецкая и Казацкая средние школы.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На сцене были установлены декорации древнего города Карпова и большая надпись с названием проекта.</w:t>
            </w:r>
          </w:p>
          <w:p w:rsidR="00473AB5" w:rsidRPr="00473AB5" w:rsidRDefault="00473AB5" w:rsidP="00473AB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  <w:p w:rsidR="00473AB5" w:rsidRPr="00473AB5" w:rsidRDefault="00473AB5" w:rsidP="00473AB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  <w: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3810000" cy="2857500"/>
                  <wp:effectExtent l="0" t="0" r="0" b="0"/>
                  <wp:docPr id="1" name="Рисунок 1" descr="http://belkult.sijeko.ru/stat/Image/Grant-09/Gr-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belkult.sijeko.ru/stat/Image/Grant-09/Gr-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3AB5" w:rsidRPr="00473AB5" w:rsidRDefault="00473AB5" w:rsidP="00473AB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Театрализованное представление – спектакль о городе Карпове</w:t>
            </w:r>
          </w:p>
          <w:p w:rsidR="00473AB5" w:rsidRPr="00473AB5" w:rsidRDefault="00473AB5" w:rsidP="00473AB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Сценарий праздника проходил с театрализованными заставками. Ярко были </w:t>
            </w:r>
            <w:proofErr w:type="spell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проинсценированы</w:t>
            </w:r>
            <w:proofErr w:type="spell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основные этапы из истории развития Томаровки: встреча двух графов Г. Головкина и А. Меньшикова, где решалась судьба </w:t>
            </w:r>
            <w:proofErr w:type="spell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томаровских</w:t>
            </w:r>
            <w:proofErr w:type="spell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земель; сцена </w:t>
            </w:r>
            <w:proofErr w:type="spell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томаровских</w:t>
            </w:r>
            <w:proofErr w:type="spell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купцов, решавших судьбу строительства железной дороги через Томаровку, дополненные яркими хореографическими постановками, песнями о родном крае.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Красивые сценические костюмы (приобретенные на финансовые средства гранта) придавали зрелищность мероприятию.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На заключительном концерте библиотеки вручили 20 благодарственных писем и грамот тем, кто помогал в реализации проекта, активно участвовал в мероприятиях.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Победителям творческих конкурсов «История рода моего», «Родительский дом - начало начал» были вручены ценные подарки и грамоты.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В </w:t>
            </w:r>
            <w:proofErr w:type="gram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конце</w:t>
            </w:r>
            <w:proofErr w:type="gram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мероприятия всем присутствующим в зале был показан фильм «Моя земля - земля моих отцов». В </w:t>
            </w:r>
            <w:proofErr w:type="gram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фильме</w:t>
            </w:r>
            <w:proofErr w:type="gram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отражены все основные мероприятия, проходившие в рамках гранта.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Собран материал и изготовлен диск «Жизнь </w:t>
            </w:r>
            <w:proofErr w:type="gram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замечательных</w:t>
            </w:r>
            <w:proofErr w:type="gram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томаровцев</w:t>
            </w:r>
            <w:proofErr w:type="spell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» (виртуальный музей). В </w:t>
            </w:r>
            <w:proofErr w:type="gram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музее</w:t>
            </w:r>
            <w:proofErr w:type="gram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два раздела «Наши знаменитые земляки» и «Интересный человек рядом».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Проект «Моя земля - земля моих отцов» привлек внимание общественности, средств массовой информации к деятельности </w:t>
            </w:r>
            <w:proofErr w:type="spell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Томаровских</w:t>
            </w:r>
            <w:proofErr w:type="spell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поселенческих библиотек, способствовал расширению социального партнерства. </w:t>
            </w:r>
            <w:proofErr w:type="gramStart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Теперь у библиотечных работников тесные связи и планы на дальнейшее сотрудничество с Белгородским государственным музеем народной культуры, Белгородским муниципальным молодёжным клубом научной реконструкции средневековой истории и культуры «Хранители» (рук.</w:t>
            </w:r>
            <w:proofErr w:type="gramEnd"/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И.Э Максимова).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В ходе проекта эффективно использовалось компьютерное и мультимедийное оборудование, цифровой фотоаппарат и видеокамера.</w:t>
            </w:r>
          </w:p>
          <w:p w:rsidR="00473AB5" w:rsidRPr="00473AB5" w:rsidRDefault="00473AB5" w:rsidP="00473AB5">
            <w:pPr>
              <w:spacing w:after="0" w:line="240" w:lineRule="auto"/>
              <w:ind w:firstLine="54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По итогам реализации творческого проекта «Моя земля - земля моих отцов» сделаны следующие выводы:</w:t>
            </w:r>
          </w:p>
          <w:p w:rsidR="00473AB5" w:rsidRPr="00473AB5" w:rsidRDefault="00473AB5" w:rsidP="00473AB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- краеведческую работу надо вести не только в стенах библиотеки, но и выходить за ее пределы, формируя краеведческую среду традиционными и нетрадиционными формами деятельности;</w:t>
            </w:r>
          </w:p>
          <w:p w:rsidR="00473AB5" w:rsidRPr="00473AB5" w:rsidRDefault="00473AB5" w:rsidP="00473AB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73AB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- проведение мероприятий с использованием компьютерного и мультимедийного оборудования обеспечило повышение качества предоставляемой информации, её оперативности.</w:t>
            </w:r>
          </w:p>
        </w:tc>
      </w:tr>
    </w:tbl>
    <w:p w:rsidR="00B91ED7" w:rsidRDefault="00B91ED7">
      <w:bookmarkStart w:id="0" w:name="_GoBack"/>
      <w:bookmarkEnd w:id="0"/>
    </w:p>
    <w:sectPr w:rsidR="00B91E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3AB5"/>
    <w:rsid w:val="00014D85"/>
    <w:rsid w:val="0002491C"/>
    <w:rsid w:val="00054CBC"/>
    <w:rsid w:val="00072C1F"/>
    <w:rsid w:val="0007443F"/>
    <w:rsid w:val="00075F42"/>
    <w:rsid w:val="000A1A91"/>
    <w:rsid w:val="000A7ADE"/>
    <w:rsid w:val="000C0CAE"/>
    <w:rsid w:val="001024CE"/>
    <w:rsid w:val="00113D60"/>
    <w:rsid w:val="001228AE"/>
    <w:rsid w:val="00165831"/>
    <w:rsid w:val="00174D2F"/>
    <w:rsid w:val="00181C0D"/>
    <w:rsid w:val="001E2214"/>
    <w:rsid w:val="002005F3"/>
    <w:rsid w:val="0020365E"/>
    <w:rsid w:val="0022206A"/>
    <w:rsid w:val="00290630"/>
    <w:rsid w:val="00293A60"/>
    <w:rsid w:val="002C34F0"/>
    <w:rsid w:val="002C5801"/>
    <w:rsid w:val="00305069"/>
    <w:rsid w:val="00310627"/>
    <w:rsid w:val="00334939"/>
    <w:rsid w:val="003419D1"/>
    <w:rsid w:val="0034772A"/>
    <w:rsid w:val="003638E1"/>
    <w:rsid w:val="003858BD"/>
    <w:rsid w:val="003C3C9E"/>
    <w:rsid w:val="003C4510"/>
    <w:rsid w:val="003D4F6E"/>
    <w:rsid w:val="003F3129"/>
    <w:rsid w:val="004311B0"/>
    <w:rsid w:val="00431CE2"/>
    <w:rsid w:val="00473AB5"/>
    <w:rsid w:val="00487D6B"/>
    <w:rsid w:val="004971E9"/>
    <w:rsid w:val="004A41AD"/>
    <w:rsid w:val="004C2A57"/>
    <w:rsid w:val="004F2757"/>
    <w:rsid w:val="0051458F"/>
    <w:rsid w:val="00517B8F"/>
    <w:rsid w:val="005217F8"/>
    <w:rsid w:val="00581CC2"/>
    <w:rsid w:val="00590B97"/>
    <w:rsid w:val="005B5BD6"/>
    <w:rsid w:val="005C1487"/>
    <w:rsid w:val="005C2394"/>
    <w:rsid w:val="005C2F49"/>
    <w:rsid w:val="005C6611"/>
    <w:rsid w:val="005D2A01"/>
    <w:rsid w:val="005E1B2B"/>
    <w:rsid w:val="00601727"/>
    <w:rsid w:val="00611389"/>
    <w:rsid w:val="006179DC"/>
    <w:rsid w:val="00644EA2"/>
    <w:rsid w:val="00656E11"/>
    <w:rsid w:val="00670EBA"/>
    <w:rsid w:val="006767C3"/>
    <w:rsid w:val="006973CD"/>
    <w:rsid w:val="006A3F25"/>
    <w:rsid w:val="006A5D6B"/>
    <w:rsid w:val="006B09E7"/>
    <w:rsid w:val="006B0ED3"/>
    <w:rsid w:val="006D6CB2"/>
    <w:rsid w:val="006D71D6"/>
    <w:rsid w:val="00701EFC"/>
    <w:rsid w:val="00711D8F"/>
    <w:rsid w:val="0073684E"/>
    <w:rsid w:val="00741E6B"/>
    <w:rsid w:val="0074282A"/>
    <w:rsid w:val="00782270"/>
    <w:rsid w:val="00795693"/>
    <w:rsid w:val="00880F64"/>
    <w:rsid w:val="00894233"/>
    <w:rsid w:val="008A7080"/>
    <w:rsid w:val="008C1103"/>
    <w:rsid w:val="008C3D85"/>
    <w:rsid w:val="008C7CD8"/>
    <w:rsid w:val="008F377D"/>
    <w:rsid w:val="0090639D"/>
    <w:rsid w:val="009758E3"/>
    <w:rsid w:val="00983B21"/>
    <w:rsid w:val="009A07FD"/>
    <w:rsid w:val="009B1816"/>
    <w:rsid w:val="009C6DD4"/>
    <w:rsid w:val="009D3006"/>
    <w:rsid w:val="009D421C"/>
    <w:rsid w:val="009D7966"/>
    <w:rsid w:val="009E20FA"/>
    <w:rsid w:val="009F1F94"/>
    <w:rsid w:val="009F753C"/>
    <w:rsid w:val="00A00FD8"/>
    <w:rsid w:val="00A02603"/>
    <w:rsid w:val="00A91E79"/>
    <w:rsid w:val="00AB7D20"/>
    <w:rsid w:val="00B2706E"/>
    <w:rsid w:val="00B45BE8"/>
    <w:rsid w:val="00B76E37"/>
    <w:rsid w:val="00B81A05"/>
    <w:rsid w:val="00B837AD"/>
    <w:rsid w:val="00B91ED7"/>
    <w:rsid w:val="00B95F34"/>
    <w:rsid w:val="00BC7D0A"/>
    <w:rsid w:val="00C560F1"/>
    <w:rsid w:val="00C66DEA"/>
    <w:rsid w:val="00C705EB"/>
    <w:rsid w:val="00C806A6"/>
    <w:rsid w:val="00C93CB4"/>
    <w:rsid w:val="00C97F37"/>
    <w:rsid w:val="00CB136A"/>
    <w:rsid w:val="00D1559A"/>
    <w:rsid w:val="00D273A6"/>
    <w:rsid w:val="00D43521"/>
    <w:rsid w:val="00D475D1"/>
    <w:rsid w:val="00D6416A"/>
    <w:rsid w:val="00D94A16"/>
    <w:rsid w:val="00DA6A77"/>
    <w:rsid w:val="00DB238D"/>
    <w:rsid w:val="00DC13BA"/>
    <w:rsid w:val="00DC44CC"/>
    <w:rsid w:val="00DF453A"/>
    <w:rsid w:val="00E05D5C"/>
    <w:rsid w:val="00E565C1"/>
    <w:rsid w:val="00E666A4"/>
    <w:rsid w:val="00E8191D"/>
    <w:rsid w:val="00E83D06"/>
    <w:rsid w:val="00EA21BF"/>
    <w:rsid w:val="00ED6EB7"/>
    <w:rsid w:val="00F11E1A"/>
    <w:rsid w:val="00F14E32"/>
    <w:rsid w:val="00F21FEA"/>
    <w:rsid w:val="00F26CE4"/>
    <w:rsid w:val="00F4399F"/>
    <w:rsid w:val="00F6049A"/>
    <w:rsid w:val="00F74B84"/>
    <w:rsid w:val="00F74CEC"/>
    <w:rsid w:val="00F90BF9"/>
    <w:rsid w:val="00F94E51"/>
    <w:rsid w:val="00FA5563"/>
    <w:rsid w:val="00FC1380"/>
    <w:rsid w:val="00FC6E48"/>
    <w:rsid w:val="00FC7EF7"/>
    <w:rsid w:val="00FF1828"/>
    <w:rsid w:val="00FF42FA"/>
    <w:rsid w:val="00FF5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73AB5"/>
    <w:pPr>
      <w:spacing w:before="75" w:after="150" w:line="240" w:lineRule="auto"/>
      <w:ind w:left="150" w:right="150"/>
      <w:outlineLvl w:val="0"/>
    </w:pPr>
    <w:rPr>
      <w:rFonts w:ascii="Times New Roman" w:eastAsia="Times New Roman" w:hAnsi="Times New Roman" w:cs="Times New Roman"/>
      <w:caps/>
      <w:color w:val="555555"/>
      <w:kern w:val="36"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73AB5"/>
    <w:rPr>
      <w:rFonts w:ascii="Times New Roman" w:eastAsia="Times New Roman" w:hAnsi="Times New Roman" w:cs="Times New Roman"/>
      <w:caps/>
      <w:color w:val="555555"/>
      <w:kern w:val="36"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473AB5"/>
    <w:rPr>
      <w:b/>
      <w:bCs/>
    </w:rPr>
  </w:style>
  <w:style w:type="character" w:styleId="a4">
    <w:name w:val="Emphasis"/>
    <w:basedOn w:val="a0"/>
    <w:uiPriority w:val="20"/>
    <w:qFormat/>
    <w:rsid w:val="00473AB5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473A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73A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73AB5"/>
    <w:pPr>
      <w:spacing w:before="75" w:after="150" w:line="240" w:lineRule="auto"/>
      <w:ind w:left="150" w:right="150"/>
      <w:outlineLvl w:val="0"/>
    </w:pPr>
    <w:rPr>
      <w:rFonts w:ascii="Times New Roman" w:eastAsia="Times New Roman" w:hAnsi="Times New Roman" w:cs="Times New Roman"/>
      <w:caps/>
      <w:color w:val="555555"/>
      <w:kern w:val="36"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73AB5"/>
    <w:rPr>
      <w:rFonts w:ascii="Times New Roman" w:eastAsia="Times New Roman" w:hAnsi="Times New Roman" w:cs="Times New Roman"/>
      <w:caps/>
      <w:color w:val="555555"/>
      <w:kern w:val="36"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473AB5"/>
    <w:rPr>
      <w:b/>
      <w:bCs/>
    </w:rPr>
  </w:style>
  <w:style w:type="character" w:styleId="a4">
    <w:name w:val="Emphasis"/>
    <w:basedOn w:val="a0"/>
    <w:uiPriority w:val="20"/>
    <w:qFormat/>
    <w:rsid w:val="00473AB5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473A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73A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379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34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56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69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917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50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955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50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65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01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268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04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3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56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096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64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266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00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75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802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11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79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16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39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20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85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902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733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29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89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84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0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3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164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71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14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92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91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308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13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792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1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259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435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251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865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93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591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79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53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76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78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93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50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09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40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60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6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33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750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35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04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08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63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829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10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233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48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747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257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12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0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02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624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38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860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40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48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72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05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696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70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61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857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88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81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832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168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504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95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06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89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0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52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5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66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6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757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12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16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298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061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09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86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485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731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163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89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4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55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548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450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70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23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03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63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75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4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014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2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13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1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378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30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46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042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9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71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488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6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157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277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79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42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88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47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51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52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77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970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74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03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36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404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058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040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20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09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26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16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712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55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717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20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31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082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43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264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15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03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19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41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876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47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53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22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155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593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5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101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12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38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94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16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573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02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40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421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58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19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652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45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17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35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120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64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47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769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605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64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31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12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14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81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42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76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376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869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81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4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37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859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97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31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09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69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016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372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76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261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934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982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87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71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47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99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6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97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502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30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26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3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04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43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57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1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890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329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757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84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55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79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01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613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964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78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59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59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72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14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730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416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882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471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45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402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08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40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284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765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889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557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74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26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00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697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077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93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146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91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138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753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13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349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728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70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38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52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20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36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51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933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92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88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77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767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73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547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693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07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993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475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3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237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163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000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647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264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83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379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699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15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036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34</Pages>
  <Words>7823</Words>
  <Characters>44595</Characters>
  <Application>Microsoft Office Word</Application>
  <DocSecurity>0</DocSecurity>
  <Lines>371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Сорокопытова М.</dc:creator>
  <cp:lastModifiedBy>Сорокопытова М.</cp:lastModifiedBy>
  <cp:revision>1</cp:revision>
  <dcterms:created xsi:type="dcterms:W3CDTF">2015-03-18T09:16:00Z</dcterms:created>
  <dcterms:modified xsi:type="dcterms:W3CDTF">2015-03-18T09:17:00Z</dcterms:modified>
</cp:coreProperties>
</file>