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22" w:rsidRDefault="00C70C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0C22" w:rsidRDefault="00C70C22">
      <w:pPr>
        <w:pStyle w:val="ConsPlusNormal"/>
        <w:ind w:firstLine="540"/>
        <w:jc w:val="both"/>
        <w:outlineLvl w:val="0"/>
      </w:pPr>
    </w:p>
    <w:p w:rsidR="00C70C22" w:rsidRDefault="00C70C22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C70C22" w:rsidRDefault="00C70C22">
      <w:pPr>
        <w:pStyle w:val="ConsPlusTitle"/>
        <w:jc w:val="center"/>
      </w:pPr>
    </w:p>
    <w:p w:rsidR="00C70C22" w:rsidRDefault="00C70C22">
      <w:pPr>
        <w:pStyle w:val="ConsPlusTitle"/>
        <w:jc w:val="center"/>
      </w:pPr>
      <w:r>
        <w:t>РАСПОРЯЖЕНИЕ</w:t>
      </w:r>
    </w:p>
    <w:p w:rsidR="00C70C22" w:rsidRDefault="00C70C22">
      <w:pPr>
        <w:pStyle w:val="ConsPlusTitle"/>
        <w:jc w:val="center"/>
      </w:pPr>
      <w:r>
        <w:t>от 17 июня 2013 г. N 287-рп</w:t>
      </w:r>
    </w:p>
    <w:p w:rsidR="00C70C22" w:rsidRDefault="00C70C22">
      <w:pPr>
        <w:pStyle w:val="ConsPlusTitle"/>
        <w:jc w:val="center"/>
      </w:pPr>
    </w:p>
    <w:p w:rsidR="00C70C22" w:rsidRDefault="00C70C22">
      <w:pPr>
        <w:pStyle w:val="ConsPlusTitle"/>
        <w:jc w:val="center"/>
      </w:pPr>
      <w:r>
        <w:t>О МЕЖВЕДОМСТВЕННОЙ КОМИССИИ ПО ВОПРОСАМ ПРОЕКТНОЙ</w:t>
      </w:r>
    </w:p>
    <w:p w:rsidR="00C70C22" w:rsidRDefault="00C70C22">
      <w:pPr>
        <w:pStyle w:val="ConsPlusTitle"/>
        <w:jc w:val="center"/>
      </w:pPr>
      <w:r>
        <w:t>ДЕЯТЕЛЬНОСТИ В ОРГАНАХ ГОСУДАРСТВЕННОЙ ВЛАСТИ</w:t>
      </w:r>
    </w:p>
    <w:p w:rsidR="00C70C22" w:rsidRDefault="00C70C22">
      <w:pPr>
        <w:pStyle w:val="ConsPlusTitle"/>
        <w:jc w:val="center"/>
      </w:pPr>
      <w:r>
        <w:t xml:space="preserve">И ГОСУДАРСТВЕННЫХ </w:t>
      </w:r>
      <w:proofErr w:type="gramStart"/>
      <w:r>
        <w:t>ОРГАНАХ</w:t>
      </w:r>
      <w:proofErr w:type="gramEnd"/>
      <w:r>
        <w:t xml:space="preserve"> ОБЛАСТИ И О ПОРЯДКЕ</w:t>
      </w:r>
    </w:p>
    <w:p w:rsidR="00C70C22" w:rsidRDefault="00C70C22">
      <w:pPr>
        <w:pStyle w:val="ConsPlusTitle"/>
        <w:jc w:val="center"/>
      </w:pPr>
      <w:r>
        <w:t xml:space="preserve">РАСПРЕДЕЛЕНИЯ АССИГНОВАНИЙ, НАПРАВЛЯЕМЫХ НА </w:t>
      </w:r>
      <w:proofErr w:type="gramStart"/>
      <w:r>
        <w:t>МАТЕРИАЛЬНОЕ</w:t>
      </w:r>
      <w:proofErr w:type="gramEnd"/>
    </w:p>
    <w:p w:rsidR="00C70C22" w:rsidRDefault="00C70C22">
      <w:pPr>
        <w:pStyle w:val="ConsPlusTitle"/>
        <w:jc w:val="center"/>
      </w:pPr>
      <w:r>
        <w:t>СТИМУЛИРОВАНИЕ УЧАСТНИКОВ ПРОЕКТНОЙ ДЕЯТЕЛЬНОСТИ</w:t>
      </w:r>
    </w:p>
    <w:p w:rsidR="00C70C22" w:rsidRDefault="00C70C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0C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C22" w:rsidRDefault="00C70C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Белгородской области</w:t>
            </w:r>
            <w:proofErr w:type="gramEnd"/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6" w:history="1">
              <w:r>
                <w:rPr>
                  <w:color w:val="0000FF"/>
                </w:rPr>
                <w:t>N 483-рп</w:t>
              </w:r>
            </w:hyperlink>
            <w:r>
              <w:rPr>
                <w:color w:val="392C69"/>
              </w:rPr>
              <w:t xml:space="preserve">, от 10.03.2015 </w:t>
            </w:r>
            <w:hyperlink r:id="rId7" w:history="1">
              <w:r>
                <w:rPr>
                  <w:color w:val="0000FF"/>
                </w:rPr>
                <w:t>N 130-рп</w:t>
              </w:r>
            </w:hyperlink>
            <w:r>
              <w:rPr>
                <w:color w:val="392C69"/>
              </w:rPr>
              <w:t xml:space="preserve">, от 19.10.2015 </w:t>
            </w:r>
            <w:hyperlink r:id="rId8" w:history="1">
              <w:r>
                <w:rPr>
                  <w:color w:val="0000FF"/>
                </w:rPr>
                <w:t>N 529-рп</w:t>
              </w:r>
            </w:hyperlink>
            <w:r>
              <w:rPr>
                <w:color w:val="392C69"/>
              </w:rPr>
              <w:t>,</w:t>
            </w:r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9" w:history="1">
              <w:r>
                <w:rPr>
                  <w:color w:val="0000FF"/>
                </w:rPr>
                <w:t>N 209-рп</w:t>
              </w:r>
            </w:hyperlink>
            <w:r>
              <w:rPr>
                <w:color w:val="392C69"/>
              </w:rPr>
              <w:t xml:space="preserve">, от 11.07.2016 </w:t>
            </w:r>
            <w:hyperlink r:id="rId10" w:history="1">
              <w:r>
                <w:rPr>
                  <w:color w:val="0000FF"/>
                </w:rPr>
                <w:t>N 331-рп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11" w:history="1">
              <w:r>
                <w:rPr>
                  <w:color w:val="0000FF"/>
                </w:rPr>
                <w:t>N 453-рп</w:t>
              </w:r>
            </w:hyperlink>
            <w:r>
              <w:rPr>
                <w:color w:val="392C69"/>
              </w:rPr>
              <w:t>,</w:t>
            </w:r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12" w:history="1">
              <w:r>
                <w:rPr>
                  <w:color w:val="0000FF"/>
                </w:rPr>
                <w:t>N 616-рп</w:t>
              </w:r>
            </w:hyperlink>
            <w:r>
              <w:rPr>
                <w:color w:val="392C69"/>
              </w:rPr>
              <w:t xml:space="preserve">, от 24.04.2017 </w:t>
            </w:r>
            <w:hyperlink r:id="rId13" w:history="1">
              <w:r>
                <w:rPr>
                  <w:color w:val="0000FF"/>
                </w:rPr>
                <w:t>N 180-рп</w:t>
              </w:r>
            </w:hyperlink>
            <w:r>
              <w:rPr>
                <w:color w:val="392C69"/>
              </w:rPr>
              <w:t xml:space="preserve">, от 10.07.2017 </w:t>
            </w:r>
            <w:hyperlink r:id="rId14" w:history="1">
              <w:r>
                <w:rPr>
                  <w:color w:val="0000FF"/>
                </w:rPr>
                <w:t>N 334-рп</w:t>
              </w:r>
            </w:hyperlink>
            <w:r>
              <w:rPr>
                <w:color w:val="392C69"/>
              </w:rPr>
              <w:t>,</w:t>
            </w:r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15" w:history="1">
              <w:r>
                <w:rPr>
                  <w:color w:val="0000FF"/>
                </w:rPr>
                <w:t>N 552-рп</w:t>
              </w:r>
            </w:hyperlink>
            <w:r>
              <w:rPr>
                <w:color w:val="392C69"/>
              </w:rPr>
              <w:t xml:space="preserve">, от 15.10.2018 </w:t>
            </w:r>
            <w:hyperlink r:id="rId16" w:history="1">
              <w:r>
                <w:rPr>
                  <w:color w:val="0000FF"/>
                </w:rPr>
                <w:t>N 529-рп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17" w:history="1">
              <w:r>
                <w:rPr>
                  <w:color w:val="0000FF"/>
                </w:rPr>
                <w:t>N 203-рп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0C22" w:rsidRDefault="00C70C22">
      <w:pPr>
        <w:pStyle w:val="ConsPlusNormal"/>
        <w:jc w:val="center"/>
      </w:pPr>
    </w:p>
    <w:p w:rsidR="00C70C22" w:rsidRDefault="00C70C2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Белгородской области от 30 марта 2005 года N 176 "О государственной гражданской службе Белгородской области" и в целях организации материального стимулирования работников органов власти области, участвующих в проектах:</w:t>
      </w:r>
      <w:proofErr w:type="gramEnd"/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 xml:space="preserve">1. Утвердить </w:t>
      </w:r>
      <w:hyperlink w:anchor="P55" w:history="1">
        <w:r>
          <w:rPr>
            <w:color w:val="0000FF"/>
          </w:rPr>
          <w:t>порядок</w:t>
        </w:r>
      </w:hyperlink>
      <w:r>
        <w:t xml:space="preserve"> распределения ассигнований, направляемых на материальное стимулирование участников проектной деятельности в органах государственной власти и государственных органах области (прилагается).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 xml:space="preserve">2. Создать межведомственную комиссию по вопросам проектной деятельности в органах государственной власти и государственных органах области и утвердить ее </w:t>
      </w:r>
      <w:hyperlink w:anchor="P89" w:history="1">
        <w:r>
          <w:rPr>
            <w:color w:val="0000FF"/>
          </w:rPr>
          <w:t>состав</w:t>
        </w:r>
      </w:hyperlink>
      <w:r>
        <w:t xml:space="preserve"> (прилагается).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27.10.2014 N 483-рп)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 xml:space="preserve">3. Утвердить </w:t>
      </w:r>
      <w:hyperlink w:anchor="P192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вопросам проектной деятельности в органах государственной власти и государственных органах области (далее - Комиссия, прилагается).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27.10.2014 N 483-рп)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bookmarkStart w:id="0" w:name="P28"/>
      <w:bookmarkEnd w:id="0"/>
      <w:r>
        <w:t xml:space="preserve">4. </w:t>
      </w:r>
      <w:proofErr w:type="gramStart"/>
      <w:r>
        <w:t>Департаменту финансов и бюджетной политики Белгородской области (Боровик В.Ф.) за счет средств, образовавшихся в результате увеличения в структуре фонда оплаты труда государственных гражданских служащих с 1 января 2013 года на 0,5 количества окладов денежного содержания и с 1 января 2015 года на 0,635 количества окладов денежного содержания, направляемых на премирование за выполнение особо важных и сложных заданий:</w:t>
      </w:r>
      <w:proofErr w:type="gramEnd"/>
    </w:p>
    <w:p w:rsidR="00C70C22" w:rsidRDefault="00C70C2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10.03.2015 N 130-рп)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22" w:history="1">
        <w:r>
          <w:rPr>
            <w:color w:val="0000FF"/>
          </w:rPr>
          <w:t>Распоряжение</w:t>
        </w:r>
      </w:hyperlink>
      <w:r>
        <w:t xml:space="preserve"> Правительства Белгородской области от 10.05.2016 N 209-рп;</w:t>
      </w:r>
    </w:p>
    <w:p w:rsidR="00C70C22" w:rsidRDefault="00C70C22">
      <w:pPr>
        <w:pStyle w:val="ConsPlusNormal"/>
        <w:spacing w:before="220"/>
        <w:ind w:firstLine="540"/>
        <w:jc w:val="both"/>
      </w:pPr>
      <w:proofErr w:type="gramStart"/>
      <w:r>
        <w:t xml:space="preserve">- предусматривать департаменту внутренней и кадровой политики Белгородской области ассигнования для стимулирования участников проектной деятельности в 2014 году в размере 75 процентов и в последующие годы в размере 75,4 процента от средств, указанных в </w:t>
      </w:r>
      <w:hyperlink w:anchor="P28" w:history="1">
        <w:r>
          <w:rPr>
            <w:color w:val="0000FF"/>
          </w:rPr>
          <w:t>абзаце 1</w:t>
        </w:r>
      </w:hyperlink>
      <w:r>
        <w:t xml:space="preserve"> настоящего пункта;</w:t>
      </w:r>
      <w:proofErr w:type="gramEnd"/>
    </w:p>
    <w:p w:rsidR="00C70C22" w:rsidRDefault="00C70C22">
      <w:pPr>
        <w:pStyle w:val="ConsPlusNormal"/>
        <w:jc w:val="both"/>
      </w:pPr>
      <w:r>
        <w:t xml:space="preserve">(в ред. распоряжений Правительства Белгородской области от 10.03.2015 </w:t>
      </w:r>
      <w:hyperlink r:id="rId23" w:history="1">
        <w:r>
          <w:rPr>
            <w:color w:val="0000FF"/>
          </w:rPr>
          <w:t>N 130-рп</w:t>
        </w:r>
      </w:hyperlink>
      <w:r>
        <w:t xml:space="preserve">, от 10.05.2016 </w:t>
      </w:r>
      <w:hyperlink r:id="rId24" w:history="1">
        <w:r>
          <w:rPr>
            <w:color w:val="0000FF"/>
          </w:rPr>
          <w:t>N 209-рп</w:t>
        </w:r>
      </w:hyperlink>
      <w:r>
        <w:t>)</w:t>
      </w:r>
    </w:p>
    <w:p w:rsidR="00C70C22" w:rsidRDefault="00C70C22">
      <w:pPr>
        <w:pStyle w:val="ConsPlusNormal"/>
        <w:spacing w:before="220"/>
        <w:ind w:firstLine="540"/>
        <w:jc w:val="both"/>
      </w:pPr>
      <w:proofErr w:type="gramStart"/>
      <w:r>
        <w:t xml:space="preserve">- подготовить для внесения в Белгородскую областную Думу в установленном законодательством порядке проект закона Белгородской области о внесении изменений в </w:t>
      </w:r>
      <w:hyperlink r:id="rId25" w:history="1">
        <w:r>
          <w:rPr>
            <w:color w:val="0000FF"/>
          </w:rPr>
          <w:t>закон</w:t>
        </w:r>
      </w:hyperlink>
      <w:r>
        <w:t xml:space="preserve"> Белгородской области от 15 декабря 2015 года N 32 "Об областном бюджете на 2016 год" в части перераспределения между соответствующими органами государственной власти, государственными органами области средств из сметы департамента внутренней и кадровой политики области в соответствии с </w:t>
      </w:r>
      <w:hyperlink w:anchor="P303" w:history="1">
        <w:r>
          <w:rPr>
            <w:color w:val="0000FF"/>
          </w:rPr>
          <w:t>приложением</w:t>
        </w:r>
      </w:hyperlink>
      <w:r>
        <w:t xml:space="preserve"> к</w:t>
      </w:r>
      <w:proofErr w:type="gramEnd"/>
      <w:r>
        <w:t xml:space="preserve"> настоящему распоряжению.</w:t>
      </w:r>
    </w:p>
    <w:p w:rsidR="00C70C22" w:rsidRDefault="00C70C2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>5. Рекомендовать администрациям муниципальных районов и городских округов: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принять нормативный правовой акт об утверждении порядка распределения ассигнований, направляемых на материальное стимулирование участников проектной деятельности;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произвести аналогичное перераспределение средств местных бюджетов, предусмотрев в фонде оплаты труда средства на материальное стимулирование участников проектной деятельности.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департамент внутренней и кадровой политики Белгородской области (Павлова О.А.).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10.07.2017 N 334-рп)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jc w:val="right"/>
      </w:pPr>
      <w:r>
        <w:t>Губернатор Белгородской области</w:t>
      </w:r>
    </w:p>
    <w:p w:rsidR="00C70C22" w:rsidRDefault="00C70C22">
      <w:pPr>
        <w:pStyle w:val="ConsPlusNormal"/>
        <w:jc w:val="right"/>
      </w:pPr>
      <w:r>
        <w:t>Е.САВЧЕНКО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jc w:val="right"/>
        <w:outlineLvl w:val="0"/>
      </w:pPr>
      <w:r>
        <w:t>Утвержден</w:t>
      </w:r>
    </w:p>
    <w:p w:rsidR="00C70C22" w:rsidRDefault="00C70C22">
      <w:pPr>
        <w:pStyle w:val="ConsPlusNormal"/>
        <w:jc w:val="right"/>
      </w:pPr>
      <w:r>
        <w:t>распоряжением</w:t>
      </w:r>
    </w:p>
    <w:p w:rsidR="00C70C22" w:rsidRDefault="00C70C22">
      <w:pPr>
        <w:pStyle w:val="ConsPlusNormal"/>
        <w:jc w:val="right"/>
      </w:pPr>
      <w:r>
        <w:t>Правительства Белгородской области</w:t>
      </w:r>
    </w:p>
    <w:p w:rsidR="00C70C22" w:rsidRDefault="00C70C22">
      <w:pPr>
        <w:pStyle w:val="ConsPlusNormal"/>
        <w:jc w:val="right"/>
      </w:pPr>
      <w:r>
        <w:t>от 17 июня 2013 года N 287-рп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Title"/>
        <w:jc w:val="center"/>
      </w:pPr>
      <w:bookmarkStart w:id="1" w:name="P55"/>
      <w:bookmarkEnd w:id="1"/>
      <w:r>
        <w:t>ПОРЯДОК</w:t>
      </w:r>
    </w:p>
    <w:p w:rsidR="00C70C22" w:rsidRDefault="00C70C22">
      <w:pPr>
        <w:pStyle w:val="ConsPlusTitle"/>
        <w:jc w:val="center"/>
      </w:pPr>
      <w:r>
        <w:t xml:space="preserve">РАСПРЕДЕЛЕНИЯ АССИГНОВАНИЙ, НАПРАВЛЯЕМЫХ НА </w:t>
      </w:r>
      <w:proofErr w:type="gramStart"/>
      <w:r>
        <w:t>МАТЕРИАЛЬНОЕ</w:t>
      </w:r>
      <w:proofErr w:type="gramEnd"/>
    </w:p>
    <w:p w:rsidR="00C70C22" w:rsidRDefault="00C70C22">
      <w:pPr>
        <w:pStyle w:val="ConsPlusTitle"/>
        <w:jc w:val="center"/>
      </w:pPr>
      <w:r>
        <w:t>СТИМУЛИРОВАНИЕ УЧАСТНИКОВ ПРОЕКТНОЙ ДЕЯТЕЛЬНОСТИ В ОРГАНАХ</w:t>
      </w:r>
    </w:p>
    <w:p w:rsidR="00C70C22" w:rsidRDefault="00C70C22">
      <w:pPr>
        <w:pStyle w:val="ConsPlusTitle"/>
        <w:jc w:val="center"/>
      </w:pPr>
      <w:r>
        <w:t>ГОСУДАРСТВЕННОЙ ВЛАСТИ И ГОСУДАРСТВЕННЫХ ОРГАНАХ ОБЛАСТИ</w:t>
      </w:r>
    </w:p>
    <w:p w:rsidR="00C70C22" w:rsidRDefault="00C70C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0C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C22" w:rsidRDefault="00C70C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Белгородской области</w:t>
            </w:r>
            <w:proofErr w:type="gramEnd"/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28" w:history="1">
              <w:r>
                <w:rPr>
                  <w:color w:val="0000FF"/>
                </w:rPr>
                <w:t>N 483-рп</w:t>
              </w:r>
            </w:hyperlink>
            <w:r>
              <w:rPr>
                <w:color w:val="392C69"/>
              </w:rPr>
              <w:t xml:space="preserve">, от 10.05.2016 </w:t>
            </w:r>
            <w:hyperlink r:id="rId29" w:history="1">
              <w:r>
                <w:rPr>
                  <w:color w:val="0000FF"/>
                </w:rPr>
                <w:t>N 209-рп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0C22" w:rsidRDefault="00C70C2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0C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C22" w:rsidRDefault="00C70C2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70C22" w:rsidRDefault="00C70C2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C70C22" w:rsidRDefault="00C70C22">
      <w:pPr>
        <w:pStyle w:val="ConsPlusNormal"/>
        <w:spacing w:before="280"/>
        <w:ind w:firstLine="540"/>
        <w:jc w:val="both"/>
      </w:pPr>
      <w:r>
        <w:t>1.1. Настоящий порядок распределения ассигнований, направляемых на материальное стимулирование участников проектной деятельности, определяет основания и порядок перечисления ассигнований органам государственной власти и государственным органам области для осуществления материального стимулирования участников проектной деятельности.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lastRenderedPageBreak/>
        <w:t>1.2. Решение о распределении ассигнований органам государственной власти, государственным органам области оформляется распоряжением Правительства области.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1.3. Основанием </w:t>
      </w:r>
      <w:proofErr w:type="gramStart"/>
      <w:r>
        <w:t>подготовки проекта распоряжения Правительства области</w:t>
      </w:r>
      <w:proofErr w:type="gramEnd"/>
      <w:r>
        <w:t xml:space="preserve"> является наличие рекомендаций о материальном стимулировании участников проектной деятельности, подготовленных межведомственной комиссией по вопросам проектной деятельности в органах государственной власти и государственных органах области (далее - межведомственная комиссия), оформленных в форме протокола.</w:t>
      </w:r>
    </w:p>
    <w:p w:rsidR="00C70C22" w:rsidRDefault="00C70C2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27.10.2014 N 483-рп)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1.4. Проект распоряжения Правительства области подготавливается департаментом внутренней и кадровой политики области не реже чем 1 раз в полугодие в течение 5 рабочих дней со дня подписания протокола заседания межведомственной комиссии.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1.5. Департамент финансов и бюджетной политики области в течение 5 рабочих дней со дня издания соответствующего распоряжения Правительства области осуществляет перечисление денежных средств органам государственной власти и государственным органам области.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1.6. Ответственность за целевое использование перечисленных денежных средств несет орган исполнительной власти и государственный орган области - получатель указанных средств.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jc w:val="right"/>
      </w:pPr>
      <w:r>
        <w:t>Первый заместитель Губернатора</w:t>
      </w:r>
    </w:p>
    <w:p w:rsidR="00C70C22" w:rsidRDefault="00C70C22">
      <w:pPr>
        <w:pStyle w:val="ConsPlusNormal"/>
        <w:jc w:val="right"/>
      </w:pPr>
      <w:r>
        <w:t>области - начальник департамента</w:t>
      </w:r>
    </w:p>
    <w:p w:rsidR="00C70C22" w:rsidRDefault="00C70C22">
      <w:pPr>
        <w:pStyle w:val="ConsPlusNormal"/>
        <w:jc w:val="right"/>
      </w:pPr>
      <w:r>
        <w:t>внутренней и кадровой политики области</w:t>
      </w:r>
    </w:p>
    <w:p w:rsidR="00C70C22" w:rsidRDefault="00C70C22">
      <w:pPr>
        <w:pStyle w:val="ConsPlusNormal"/>
        <w:jc w:val="right"/>
      </w:pPr>
      <w:r>
        <w:t>В.СЕРГАЧЕВ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jc w:val="right"/>
        <w:outlineLvl w:val="0"/>
      </w:pPr>
      <w:r>
        <w:t>Утвержден</w:t>
      </w:r>
    </w:p>
    <w:p w:rsidR="00C70C22" w:rsidRDefault="00C70C22">
      <w:pPr>
        <w:pStyle w:val="ConsPlusNormal"/>
        <w:jc w:val="right"/>
      </w:pPr>
      <w:r>
        <w:t>распоряжением</w:t>
      </w:r>
    </w:p>
    <w:p w:rsidR="00C70C22" w:rsidRDefault="00C70C22">
      <w:pPr>
        <w:pStyle w:val="ConsPlusNormal"/>
        <w:jc w:val="right"/>
      </w:pPr>
      <w:r>
        <w:t>Правительства Белгородской области</w:t>
      </w:r>
    </w:p>
    <w:p w:rsidR="00C70C22" w:rsidRDefault="00C70C22">
      <w:pPr>
        <w:pStyle w:val="ConsPlusNormal"/>
        <w:jc w:val="right"/>
      </w:pPr>
      <w:r>
        <w:t>от 17 июня 2013 года N 287-рп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Title"/>
        <w:jc w:val="center"/>
      </w:pPr>
      <w:bookmarkStart w:id="2" w:name="P89"/>
      <w:bookmarkEnd w:id="2"/>
      <w:r>
        <w:t>СОСТАВ</w:t>
      </w:r>
    </w:p>
    <w:p w:rsidR="00C70C22" w:rsidRDefault="00C70C22">
      <w:pPr>
        <w:pStyle w:val="ConsPlusTitle"/>
        <w:jc w:val="center"/>
      </w:pPr>
      <w:r>
        <w:t>МЕЖВЕДОМСТВЕННОЙ КОМИССИИ ПО ВОПРОСАМ ПРОЕКТНОЙ</w:t>
      </w:r>
    </w:p>
    <w:p w:rsidR="00C70C22" w:rsidRDefault="00C70C22">
      <w:pPr>
        <w:pStyle w:val="ConsPlusTitle"/>
        <w:jc w:val="center"/>
      </w:pPr>
      <w:r>
        <w:t>ДЕЯТЕЛЬНОСТИ В ОРГАНАХ ГОСУДАРСТВЕННОЙ ВЛАСТИ</w:t>
      </w:r>
    </w:p>
    <w:p w:rsidR="00C70C22" w:rsidRDefault="00C70C22">
      <w:pPr>
        <w:pStyle w:val="ConsPlusTitle"/>
        <w:jc w:val="center"/>
      </w:pPr>
      <w:r>
        <w:t xml:space="preserve">И ГОСУДАРСТВЕННЫХ </w:t>
      </w:r>
      <w:proofErr w:type="gramStart"/>
      <w:r>
        <w:t>ОРГАНАХ</w:t>
      </w:r>
      <w:proofErr w:type="gramEnd"/>
      <w:r>
        <w:t xml:space="preserve"> ОБЛАСТИ</w:t>
      </w:r>
    </w:p>
    <w:p w:rsidR="00C70C22" w:rsidRDefault="00C70C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0C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C22" w:rsidRDefault="00C70C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Белгородской области</w:t>
            </w:r>
            <w:proofErr w:type="gramEnd"/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33" w:history="1">
              <w:r>
                <w:rPr>
                  <w:color w:val="0000FF"/>
                </w:rPr>
                <w:t>N 483-рп</w:t>
              </w:r>
            </w:hyperlink>
            <w:r>
              <w:rPr>
                <w:color w:val="392C69"/>
              </w:rPr>
              <w:t xml:space="preserve">, от 10.03.2015 </w:t>
            </w:r>
            <w:hyperlink r:id="rId34" w:history="1">
              <w:r>
                <w:rPr>
                  <w:color w:val="0000FF"/>
                </w:rPr>
                <w:t>N 130-рп</w:t>
              </w:r>
            </w:hyperlink>
            <w:r>
              <w:rPr>
                <w:color w:val="392C69"/>
              </w:rPr>
              <w:t xml:space="preserve">, от 19.10.2015 </w:t>
            </w:r>
            <w:hyperlink r:id="rId35" w:history="1">
              <w:r>
                <w:rPr>
                  <w:color w:val="0000FF"/>
                </w:rPr>
                <w:t>N 529-рп</w:t>
              </w:r>
            </w:hyperlink>
            <w:r>
              <w:rPr>
                <w:color w:val="392C69"/>
              </w:rPr>
              <w:t>,</w:t>
            </w:r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36" w:history="1">
              <w:r>
                <w:rPr>
                  <w:color w:val="0000FF"/>
                </w:rPr>
                <w:t>N 209-рп</w:t>
              </w:r>
            </w:hyperlink>
            <w:r>
              <w:rPr>
                <w:color w:val="392C69"/>
              </w:rPr>
              <w:t xml:space="preserve">, от 11.07.2016 </w:t>
            </w:r>
            <w:hyperlink r:id="rId37" w:history="1">
              <w:r>
                <w:rPr>
                  <w:color w:val="0000FF"/>
                </w:rPr>
                <w:t>N 331-рп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38" w:history="1">
              <w:r>
                <w:rPr>
                  <w:color w:val="0000FF"/>
                </w:rPr>
                <w:t>N 453-рп</w:t>
              </w:r>
            </w:hyperlink>
            <w:r>
              <w:rPr>
                <w:color w:val="392C69"/>
              </w:rPr>
              <w:t>,</w:t>
            </w:r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19.12.2016 </w:t>
            </w:r>
            <w:hyperlink r:id="rId39" w:history="1">
              <w:r>
                <w:rPr>
                  <w:color w:val="0000FF"/>
                </w:rPr>
                <w:t>N 616-рп</w:t>
              </w:r>
            </w:hyperlink>
            <w:r>
              <w:rPr>
                <w:color w:val="392C69"/>
              </w:rPr>
              <w:t xml:space="preserve">, от 24.04.2017 </w:t>
            </w:r>
            <w:hyperlink r:id="rId40" w:history="1">
              <w:r>
                <w:rPr>
                  <w:color w:val="0000FF"/>
                </w:rPr>
                <w:t>N 180-рп</w:t>
              </w:r>
            </w:hyperlink>
            <w:r>
              <w:rPr>
                <w:color w:val="392C69"/>
              </w:rPr>
              <w:t xml:space="preserve">, от 10.07.2017 </w:t>
            </w:r>
            <w:hyperlink r:id="rId41" w:history="1">
              <w:r>
                <w:rPr>
                  <w:color w:val="0000FF"/>
                </w:rPr>
                <w:t>N 334-рп</w:t>
              </w:r>
            </w:hyperlink>
            <w:r>
              <w:rPr>
                <w:color w:val="392C69"/>
              </w:rPr>
              <w:t>,</w:t>
            </w:r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04.12.2017 </w:t>
            </w:r>
            <w:hyperlink r:id="rId42" w:history="1">
              <w:r>
                <w:rPr>
                  <w:color w:val="0000FF"/>
                </w:rPr>
                <w:t>N 552-рп</w:t>
              </w:r>
            </w:hyperlink>
            <w:r>
              <w:rPr>
                <w:color w:val="392C69"/>
              </w:rPr>
              <w:t xml:space="preserve">, от 15.10.2018 </w:t>
            </w:r>
            <w:hyperlink r:id="rId43" w:history="1">
              <w:r>
                <w:rPr>
                  <w:color w:val="0000FF"/>
                </w:rPr>
                <w:t>N 529-рп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44" w:history="1">
              <w:r>
                <w:rPr>
                  <w:color w:val="0000FF"/>
                </w:rPr>
                <w:t>N 203-рп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0C22" w:rsidRDefault="00C70C2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Павлова</w:t>
            </w:r>
          </w:p>
          <w:p w:rsidR="00C70C22" w:rsidRDefault="00C70C22">
            <w:pPr>
              <w:pStyle w:val="ConsPlusNormal"/>
            </w:pPr>
            <w:r>
              <w:t>Ольга Альбертовна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заместитель Губернатора области - начальник департамента внутренней и кадровой политики области, председатель комиссии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lastRenderedPageBreak/>
              <w:t>Чистякова</w:t>
            </w:r>
          </w:p>
          <w:p w:rsidR="00C70C22" w:rsidRDefault="00C70C22">
            <w:pPr>
              <w:pStyle w:val="ConsPlusNormal"/>
            </w:pPr>
            <w:r>
              <w:t>Маргарита Константиновна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заместитель начальника управления - начальник отдела проектно-организационной деятельности управления проектно-аналитической и контрольно-организационной работы департамента внутренней и кадровой политики области, секретарь комиссии</w:t>
            </w:r>
          </w:p>
        </w:tc>
      </w:tr>
      <w:tr w:rsidR="00C70C2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center"/>
            </w:pPr>
            <w:r>
              <w:t>Члены межведомственной комиссии: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Агафонова</w:t>
            </w:r>
          </w:p>
          <w:p w:rsidR="00C70C22" w:rsidRDefault="00C70C22">
            <w:pPr>
              <w:pStyle w:val="ConsPlusNormal"/>
            </w:pPr>
            <w:r>
              <w:t>Анна Викторовна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начальник управления проектно-аналитической и контрольно-организационной работы департамента жилищно-коммунального хозяйства Белгородской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Балабанов</w:t>
            </w:r>
          </w:p>
          <w:p w:rsidR="00C70C22" w:rsidRDefault="00C70C22">
            <w:pPr>
              <w:pStyle w:val="ConsPlusNormal"/>
            </w:pPr>
            <w:r>
              <w:t>Владимир Михайлович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начальник территориального отдела автотранспортного, автодорожного надзора и контроля международных перевозок по Белгородской области Юго-Восточного межрегионального управления государственного автодорожного надзора Центрального федерального округа (по согласованию)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Батанова</w:t>
            </w:r>
          </w:p>
          <w:p w:rsidR="00C70C22" w:rsidRDefault="00C70C22">
            <w:pPr>
              <w:pStyle w:val="ConsPlusNormal"/>
            </w:pPr>
            <w:r>
              <w:t>Елена Павловна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первый заместитель начальника департамента здравоохранения и социальной защиты населения области - начальник управления социальной защиты населения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C22" w:rsidRDefault="00C70C22">
            <w:pPr>
              <w:pStyle w:val="ConsPlusNormal"/>
            </w:pPr>
            <w:r>
              <w:t>Бузиашвили</w:t>
            </w:r>
          </w:p>
          <w:p w:rsidR="00C70C22" w:rsidRDefault="00C70C22">
            <w:pPr>
              <w:pStyle w:val="ConsPlusNormal"/>
            </w:pPr>
            <w:r>
              <w:t>Давид Георгиевич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первый заместитель начальника департамента экономического развития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Выродова</w:t>
            </w:r>
          </w:p>
          <w:p w:rsidR="00C70C22" w:rsidRDefault="00C70C22">
            <w:pPr>
              <w:pStyle w:val="ConsPlusNormal"/>
            </w:pPr>
            <w:r>
              <w:t>Юлия Николаевна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первый заместитель начальника департамента - начальник управления государственного имущества и организационной работы департамента имущественных и земельных отношений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Герасименко</w:t>
            </w:r>
          </w:p>
          <w:p w:rsidR="00C70C22" w:rsidRDefault="00C70C22">
            <w:pPr>
              <w:pStyle w:val="ConsPlusNormal"/>
            </w:pPr>
            <w:r>
              <w:t>Владимир Яковлевич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генеральный директор Белгородской торгово-промышленной палаты (по согласованию)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Гудкова</w:t>
            </w:r>
          </w:p>
          <w:p w:rsidR="00C70C22" w:rsidRDefault="00C70C22">
            <w:pPr>
              <w:pStyle w:val="ConsPlusNormal"/>
            </w:pPr>
            <w:r>
              <w:t>Елена Валерьевна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заместитель начальника управления по организационному обеспечению деятельности мировых судей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Долманова</w:t>
            </w:r>
          </w:p>
          <w:p w:rsidR="00C70C22" w:rsidRDefault="00C70C22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заместитель руководителя Администрации Губернатора Белгородской области - начальник контрольного управления Администрации Губернатора Белгородской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Изварин</w:t>
            </w:r>
          </w:p>
          <w:p w:rsidR="00C70C22" w:rsidRDefault="00C70C22">
            <w:pPr>
              <w:pStyle w:val="ConsPlusNormal"/>
            </w:pPr>
            <w:r>
              <w:t>Андрей Анатольевич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первый заместитель начальника департамента внутренней и кадровой политики Белгородской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Кирилова</w:t>
            </w:r>
          </w:p>
          <w:p w:rsidR="00C70C22" w:rsidRDefault="00C70C22">
            <w:pPr>
              <w:pStyle w:val="ConsPlusNormal"/>
            </w:pPr>
            <w:r>
              <w:t>Ирина Юрьевна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начальник управления проектно-аналитической и контрольно-организационной работы департамента внутренней и кадровой политики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Ковальчук</w:t>
            </w:r>
          </w:p>
          <w:p w:rsidR="00C70C22" w:rsidRDefault="00C70C22">
            <w:pPr>
              <w:pStyle w:val="ConsPlusNormal"/>
            </w:pPr>
            <w:r>
              <w:t>Елена Валерьевна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председатель Комиссии по государственному регулированию цен и тарифов в Белгородской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Кочергин</w:t>
            </w:r>
          </w:p>
          <w:p w:rsidR="00C70C22" w:rsidRDefault="00C70C22">
            <w:pPr>
              <w:pStyle w:val="ConsPlusNormal"/>
            </w:pPr>
            <w:r>
              <w:t>Сергей Валерьевич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заместитель руководителя Управления Федеральной налоговой службы по Белгородской области (по согласованию)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0C22" w:rsidRDefault="00C70C22">
            <w:pPr>
              <w:pStyle w:val="ConsPlusNormal"/>
            </w:pPr>
            <w:r>
              <w:t>Красников</w:t>
            </w:r>
          </w:p>
          <w:p w:rsidR="00C70C22" w:rsidRDefault="00C70C22">
            <w:pPr>
              <w:pStyle w:val="ConsPlusNormal"/>
            </w:pPr>
            <w:r>
              <w:t>Егор Иванович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начальник управления экологического надзора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Крылова</w:t>
            </w:r>
          </w:p>
          <w:p w:rsidR="00C70C22" w:rsidRDefault="00C70C22">
            <w:pPr>
              <w:pStyle w:val="ConsPlusNormal"/>
            </w:pPr>
            <w:r>
              <w:lastRenderedPageBreak/>
              <w:t>Людмила Степановна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lastRenderedPageBreak/>
              <w:t xml:space="preserve">первый заместитель начальника департамента здравоохранения </w:t>
            </w:r>
            <w:r>
              <w:lastRenderedPageBreak/>
              <w:t>и социальной защиты населения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lastRenderedPageBreak/>
              <w:t>Лисютин</w:t>
            </w:r>
          </w:p>
          <w:p w:rsidR="00C70C22" w:rsidRDefault="00C70C22">
            <w:pPr>
              <w:pStyle w:val="ConsPlusNormal"/>
            </w:pPr>
            <w:r>
              <w:t>Станислав Федорович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первый заместитель начальника департамента финансов и бюджетной политики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Минаев</w:t>
            </w:r>
          </w:p>
          <w:p w:rsidR="00C70C22" w:rsidRDefault="00C70C22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Уполномоченный по защите прав предпринимателей в Белгородской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Свищев</w:t>
            </w:r>
          </w:p>
          <w:p w:rsidR="00C70C22" w:rsidRDefault="00C70C22">
            <w:pPr>
              <w:pStyle w:val="ConsPlusNormal"/>
            </w:pPr>
            <w:r>
              <w:t>Геннадий Николаевич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первый заместитель начальника управления государственного заказа и лицензирования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Старцева</w:t>
            </w:r>
          </w:p>
          <w:p w:rsidR="00C70C22" w:rsidRDefault="00C70C22">
            <w:pPr>
              <w:pStyle w:val="ConsPlusNormal"/>
            </w:pPr>
            <w:r>
              <w:t>Лариса Ивановна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начальник правового управления аппарата Белгородской областной Думы (по согласованию)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Тетерин</w:t>
            </w:r>
          </w:p>
          <w:p w:rsidR="00C70C22" w:rsidRDefault="00C70C22">
            <w:pPr>
              <w:pStyle w:val="ConsPlusNormal"/>
            </w:pPr>
            <w:r>
              <w:t>Константин Константинович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генеральный директор АО "Корпорация "Развитие" (по согласованию)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Тишина</w:t>
            </w:r>
          </w:p>
          <w:p w:rsidR="00C70C22" w:rsidRDefault="00C70C22">
            <w:pPr>
              <w:pStyle w:val="ConsPlusNormal"/>
            </w:pPr>
            <w:r>
              <w:t>Елена Георгиевна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начальник департамента образования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Червоненко</w:t>
            </w:r>
          </w:p>
          <w:p w:rsidR="00C70C22" w:rsidRDefault="00C70C22">
            <w:pPr>
              <w:pStyle w:val="ConsPlusNormal"/>
            </w:pPr>
            <w:r>
              <w:t>Виталий Валерьевич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руководителя Управления Федеральной службы государственной регистрации, кадастра и картографии по Белгородской области (по согласованию)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Чуприянов</w:t>
            </w:r>
          </w:p>
          <w:p w:rsidR="00C70C22" w:rsidRDefault="00C70C22">
            <w:pPr>
              <w:pStyle w:val="ConsPlusNormal"/>
            </w:pPr>
            <w:r>
              <w:t>Виктор Николаевич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заместитель директора филиала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Белгородской области (по согласованию)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Шаталов</w:t>
            </w:r>
          </w:p>
          <w:p w:rsidR="00C70C22" w:rsidRDefault="00C70C22">
            <w:pPr>
              <w:pStyle w:val="ConsPlusNormal"/>
            </w:pPr>
            <w:r>
              <w:t>Александр Алексеевич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первый заместитель начальника департамента строительства и транспорта области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Шовгеня</w:t>
            </w:r>
          </w:p>
          <w:p w:rsidR="00C70C22" w:rsidRDefault="00C70C22">
            <w:pPr>
              <w:pStyle w:val="ConsPlusNormal"/>
            </w:pPr>
            <w:r>
              <w:t>Владимир Николаевич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секретарь Избирательной комиссии области (по согласованию)</w:t>
            </w:r>
          </w:p>
        </w:tc>
      </w:tr>
      <w:tr w:rsidR="00C70C2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</w:pPr>
            <w:r>
              <w:t>Щедрина</w:t>
            </w:r>
          </w:p>
          <w:p w:rsidR="00C70C22" w:rsidRDefault="00C70C22">
            <w:pPr>
              <w:pStyle w:val="ConsPlusNormal"/>
            </w:pPr>
            <w:r>
              <w:t>Юлия Евгеньевна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C70C22" w:rsidRDefault="00C70C22">
            <w:pPr>
              <w:pStyle w:val="ConsPlusNormal"/>
              <w:jc w:val="both"/>
            </w:pPr>
            <w:r>
              <w:t>первый заместитель начальника департамента агропромышленного комплекса и воспроизводства окружающей среды области</w:t>
            </w:r>
          </w:p>
        </w:tc>
      </w:tr>
    </w:tbl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jc w:val="right"/>
        <w:outlineLvl w:val="0"/>
      </w:pPr>
      <w:r>
        <w:t>Утверждено</w:t>
      </w:r>
    </w:p>
    <w:p w:rsidR="00C70C22" w:rsidRDefault="00C70C22">
      <w:pPr>
        <w:pStyle w:val="ConsPlusNormal"/>
        <w:jc w:val="right"/>
      </w:pPr>
      <w:r>
        <w:t>распоряжением</w:t>
      </w:r>
    </w:p>
    <w:p w:rsidR="00C70C22" w:rsidRDefault="00C70C22">
      <w:pPr>
        <w:pStyle w:val="ConsPlusNormal"/>
        <w:jc w:val="right"/>
      </w:pPr>
      <w:r>
        <w:t>Правительства Белгородской области</w:t>
      </w:r>
    </w:p>
    <w:p w:rsidR="00C70C22" w:rsidRDefault="00C70C22">
      <w:pPr>
        <w:pStyle w:val="ConsPlusNormal"/>
        <w:jc w:val="right"/>
      </w:pPr>
      <w:r>
        <w:t>от 17 июня 2013 года N 287-рп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Title"/>
        <w:jc w:val="center"/>
      </w:pPr>
      <w:bookmarkStart w:id="3" w:name="P192"/>
      <w:bookmarkEnd w:id="3"/>
      <w:r>
        <w:t>ПОЛОЖЕНИЕ</w:t>
      </w:r>
    </w:p>
    <w:p w:rsidR="00C70C22" w:rsidRDefault="00C70C22">
      <w:pPr>
        <w:pStyle w:val="ConsPlusTitle"/>
        <w:jc w:val="center"/>
      </w:pPr>
      <w:r>
        <w:t>О МЕЖВЕДОМСТВЕННОЙ КОМИССИИ ПО ВОПРОСАМ ПРОЕКТНОЙ</w:t>
      </w:r>
    </w:p>
    <w:p w:rsidR="00C70C22" w:rsidRDefault="00C70C22">
      <w:pPr>
        <w:pStyle w:val="ConsPlusTitle"/>
        <w:jc w:val="center"/>
      </w:pPr>
      <w:r>
        <w:t>ДЕЯТЕЛЬНОСТИ В ОРГАНАХ ГОСУДАРСТВЕННОЙ ВЛАСТИ</w:t>
      </w:r>
    </w:p>
    <w:p w:rsidR="00C70C22" w:rsidRDefault="00C70C22">
      <w:pPr>
        <w:pStyle w:val="ConsPlusTitle"/>
        <w:jc w:val="center"/>
      </w:pPr>
      <w:r>
        <w:t xml:space="preserve">И ГОСУДАРСТВЕННЫХ </w:t>
      </w:r>
      <w:proofErr w:type="gramStart"/>
      <w:r>
        <w:t>ОРГАНАХ</w:t>
      </w:r>
      <w:proofErr w:type="gramEnd"/>
      <w:r>
        <w:t xml:space="preserve"> ОБЛАСТИ</w:t>
      </w:r>
    </w:p>
    <w:p w:rsidR="00C70C22" w:rsidRDefault="00C70C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0C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C70C22" w:rsidRDefault="00C70C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Белгородской области</w:t>
            </w:r>
            <w:proofErr w:type="gramEnd"/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27.10.2014 </w:t>
            </w:r>
            <w:hyperlink r:id="rId45" w:history="1">
              <w:r>
                <w:rPr>
                  <w:color w:val="0000FF"/>
                </w:rPr>
                <w:t>N 483-рп</w:t>
              </w:r>
            </w:hyperlink>
            <w:r>
              <w:rPr>
                <w:color w:val="392C69"/>
              </w:rPr>
              <w:t xml:space="preserve">, от 19.10.2015 </w:t>
            </w:r>
            <w:hyperlink r:id="rId46" w:history="1">
              <w:r>
                <w:rPr>
                  <w:color w:val="0000FF"/>
                </w:rPr>
                <w:t>N 529-рп</w:t>
              </w:r>
            </w:hyperlink>
            <w:r>
              <w:rPr>
                <w:color w:val="392C69"/>
              </w:rPr>
              <w:t xml:space="preserve">, от 10.05.2016 </w:t>
            </w:r>
            <w:hyperlink r:id="rId47" w:history="1">
              <w:r>
                <w:rPr>
                  <w:color w:val="0000FF"/>
                </w:rPr>
                <w:t>N 209-рп</w:t>
              </w:r>
            </w:hyperlink>
            <w:r>
              <w:rPr>
                <w:color w:val="392C69"/>
              </w:rPr>
              <w:t>,</w:t>
            </w:r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11.07.2016 </w:t>
            </w:r>
            <w:hyperlink r:id="rId48" w:history="1">
              <w:r>
                <w:rPr>
                  <w:color w:val="0000FF"/>
                </w:rPr>
                <w:t>N 331-рп</w:t>
              </w:r>
            </w:hyperlink>
            <w:r>
              <w:rPr>
                <w:color w:val="392C69"/>
              </w:rPr>
              <w:t xml:space="preserve">, от 26.09.2016 </w:t>
            </w:r>
            <w:hyperlink r:id="rId49" w:history="1">
              <w:r>
                <w:rPr>
                  <w:color w:val="0000FF"/>
                </w:rPr>
                <w:t>N 453-рп</w:t>
              </w:r>
            </w:hyperlink>
            <w:r>
              <w:rPr>
                <w:color w:val="392C69"/>
              </w:rPr>
              <w:t xml:space="preserve">, от 10.07.2017 </w:t>
            </w:r>
            <w:hyperlink r:id="rId50" w:history="1">
              <w:r>
                <w:rPr>
                  <w:color w:val="0000FF"/>
                </w:rPr>
                <w:t>N 334-рп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Title"/>
        <w:jc w:val="center"/>
        <w:outlineLvl w:val="1"/>
      </w:pPr>
      <w:r>
        <w:t>1. Общие положения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>1.1. Межведомственная комиссия по вопросам проектной деятельности в органах государственной власти и государственных органах области (далее - межведомственная комиссия) является постоянно действующим совещательно-консультационным органом, образованным в целях выработки рекомендаций по вопросам материального стимулирования участников проектов, а также по вопросам внедрения Национального рейтинга состояния инвестиционного климата в субъектах Российской Федерации.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51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19.10.2015 N 529-рп)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1.2. Деятельность межведомственной комиссии распространяется на государственных гражданских служащих области, а также работников органов исполнительной власти и государственных органов области, замещающих должности, не отнесенные к должностям государственной гражданской службы области, участвующих в разработке и реализации проектов (далее - участники проектов).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1.3. Межведомственная комиссия взаимодействует с органами исполнительной власти и государственными органами области, а также иными органами власти области, в том числе территориальными органами федеральных органов исполнительной власти, организациями различных организационно-правовых форм.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1.4. Межведомственная комиссия в своей работе руководствуется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53" w:history="1">
        <w:r>
          <w:rPr>
            <w:color w:val="0000FF"/>
          </w:rPr>
          <w:t>Уставом</w:t>
        </w:r>
      </w:hyperlink>
      <w:r>
        <w:t xml:space="preserve"> области, законами области, постановлениями и распоряжениями Губернатора и Правительства Белгородской области и настоящим положением.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Title"/>
        <w:jc w:val="center"/>
        <w:outlineLvl w:val="1"/>
      </w:pPr>
      <w:r>
        <w:t>2. Основные цели и задачи межведомственной комиссии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>2.1. Основными целями и задачами межведомственной комиссии являются: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оценка трудозатрат участников проектов;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определение общих размеров премиальных выплат по каждому успешно завершенному проекту и выработка решений о распределении сумм премиальных выплат каждому участнику успешно завершенных проектов;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рассмотрение выявленных в ходе реализации проектов нарушений и отклонений; принятие решений о снижении размеров сумм премиальных выплат по данным фактам;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выработка предложений по другим вопросам, касающимся материального стимулирования участников проектной деятельности в органах государственной власти и государственных органах области;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рассмотрение результатов реализации проектов;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27.10.2014 N 483-рп)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отнесение проекта к глобальному уровню сложности (наиболее значимому проекту);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11.07.2016 N 331-рп)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lastRenderedPageBreak/>
        <w:t xml:space="preserve">- отнесение проектов к категории отдельных проектов и определение размера премиальных выплат каждому участнику с учетом особенностей, предусмотренных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Губернатора Белгородской области от 12 января 2011 года N 2 "О формировании и использовании премиальных выплат участникам разработки и реализации проектов";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26.09.2016 N 453-рп)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рассмотрение вопросов, связанных с разработкой и сопровождением социальных проектов, реализуемых инвесторами на территории Белгородской области;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27.10.2014 N 483-рп)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принятие решения о целесообразности реализации проектов, рассмотренных на заседаниях соответствующих отраслевых экспертных комиссий по рассмотрению проектов при органах исполнительной власти (государственных органах) области в случае наличия особого мнения члена экспертной комиссии;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27.10.2014 N 483-рп)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утверждение премий за инициацию проектов;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19.10.2015 N 529-рп)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внедрение на территории Белгородской области лучших практик Национального рейтинга состояния инвестиционного климата в субъектах Российской Федерации (далее - Национальный рейтинг);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19.10.2015 N 529-рп)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обеспечение согласованных действий и выработка единой позиции органов государственной власти Белгородской области по внедрению Национального рейтинга;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19.10.2015 N 529-рп)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обеспечение взаимодействия между органами исполнительной власти Белгородской области, территориальными органами федеральных органов исполнительной власти, органами местного самоуправления Белгородской области, общественными и иными организациями по вопросам внедрения Национального рейтинга.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19.10.2015 N 529-рп)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Title"/>
        <w:jc w:val="center"/>
        <w:outlineLvl w:val="1"/>
      </w:pPr>
      <w:r>
        <w:t>3. Структура межведомственной комиссии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>3.1. Количественный и персональный состав межведомственной комиссии утверждается распоряжением Правительства Белгородской области.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3.2. Председателем межведомственной комиссии является первый заместитель Губернатора области - начальник департамента внутренней и кадровой политики области.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3.3. Председатель межведомственной комиссии: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осуществляет общее руководство деятельностью межведомственной комиссии;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распределяет обязанности между членами межведомственной комиссии;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утверждает повестку дня ее заседаний.</w:t>
      </w:r>
    </w:p>
    <w:p w:rsidR="00C70C22" w:rsidRDefault="00C70C2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3.4. Секретарь межведомственной комиссии: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- организует работу по подготовке заседания межведомственной комиссии, </w:t>
      </w:r>
      <w:proofErr w:type="gramStart"/>
      <w:r>
        <w:t>подготавливает повестку заседания и формирует</w:t>
      </w:r>
      <w:proofErr w:type="gramEnd"/>
      <w:r>
        <w:t xml:space="preserve"> по согласованию с председателем межведомственной комиссии список приглашенных на заседание лиц;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lastRenderedPageBreak/>
        <w:t>- обеспечивает подготовку плана работы межведомственной комиссии, осуществляет сбор материалов по вопросам, подлежащим рассмотрению на ее заседании;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- абзацы четвертый - пятый исключены. - </w:t>
      </w:r>
      <w:hyperlink r:id="rId65" w:history="1">
        <w:r>
          <w:rPr>
            <w:color w:val="0000FF"/>
          </w:rPr>
          <w:t>Распоряжение</w:t>
        </w:r>
      </w:hyperlink>
      <w:r>
        <w:t xml:space="preserve"> Правительства Белгородской области от 10.05.2016 N 209-рп;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ведет протокол заседания межведомственной комиссии;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выполняет иные обязанности по поручению председателя межведомственной комиссии или его заместителя;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получает предложения по формированию повестки дня в части вопросов внедрения Национального рейтинга от департамента экономического развития области.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19.10.2015 N 529-рп)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3.5. В отсутствие секретаря межведомственной комиссии его полномочия выполняет другой член межведомственной комиссии по решению ее председателя.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3.6. На заседания межведомственной комиссии могут приглашаться представители территориальных органов федеральных органов государственной власти, органов государственной власти и государственных органов области, органов местного самоуправления, а также представители научных и иных организаций, ученые, специалисты и общественные деятели, не входящие в состав межведомственной комиссии.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3.6 в ред. </w:t>
      </w:r>
      <w:hyperlink r:id="rId67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3.7. </w:t>
      </w:r>
      <w:proofErr w:type="gramStart"/>
      <w:r>
        <w:t>Уполномоченный по защите прав предпринимателей в Белгородской области, а также представители АО "Корпорация "Развитие", Управления государственного автодорожного надзора по Белгородской области Федеральной службы по надзору в сфере транспорта, Комиссии по государственному регулированию цен и тарифов в Белгородской области, Управления Федеральной налоговой службы по Белгородской области, Белгородской торгово-промышленной палаты, Управления Федеральной службы государственной регистрации, кадастра и картографии по Белгородской области, филиала</w:t>
      </w:r>
      <w:proofErr w:type="gramEnd"/>
      <w:r>
        <w:t xml:space="preserve">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Белгородской области приглашаются на заседание межведомственной комиссии в случае включения в повестку вопросов внедрения Национального рейтинга.</w:t>
      </w:r>
    </w:p>
    <w:p w:rsidR="00C70C22" w:rsidRDefault="00C70C22">
      <w:pPr>
        <w:pStyle w:val="ConsPlusNormal"/>
        <w:jc w:val="both"/>
      </w:pPr>
      <w:r>
        <w:t xml:space="preserve">(п. 3.7 в ред. </w:t>
      </w:r>
      <w:hyperlink r:id="rId68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10.07.2017 N 334-рп)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Title"/>
        <w:jc w:val="center"/>
        <w:outlineLvl w:val="1"/>
      </w:pPr>
      <w:r>
        <w:t>4. Права и обязанности членов межведомственной комиссии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>4.1. Члены межведомственной комиссии имеют следующие права и обязанности: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вносить председателю межведомственной комиссии предложения по повестке заседаний межведомственной комиссии и порядку обсуждения вопросов на ее заседаниях;</w:t>
      </w:r>
    </w:p>
    <w:p w:rsidR="00C70C22" w:rsidRDefault="00C70C2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присутствовать на заседаниях межведомственной комиссии, а при невозможности присутствовать на ее заседании обязаны заблаговременно известить об этом ответственного секретаря межведомственной комиссии;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вносить предложения и участвовать в обсуждении рассматриваемых межведомственной комиссией вопросов и выработке по ним решений.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Title"/>
        <w:jc w:val="center"/>
        <w:outlineLvl w:val="1"/>
      </w:pPr>
      <w:r>
        <w:t>5. Деятельность межведомственной комиссии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  <w:r>
        <w:t xml:space="preserve">5.1. Основной формой работы межведомственной комиссии является заседание. Заседания межведомственной комиссии проводятся в соответствии с повесткой заседания не реже одного </w:t>
      </w:r>
      <w:r>
        <w:lastRenderedPageBreak/>
        <w:t>раза в квартал, и считаются правомочными, если на них присутствовало не менее половины членов межведомственной комиссии.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5.2. В </w:t>
      </w:r>
      <w:proofErr w:type="gramStart"/>
      <w:r>
        <w:t>случае</w:t>
      </w:r>
      <w:proofErr w:type="gramEnd"/>
      <w:r>
        <w:t xml:space="preserve"> возникновения вопросов, требующих оперативного рассмотрения, проводятся внеочередные заседания межведомственной комиссии.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5.3. Повестка заседания межведомственной комиссии формируется с учетом:</w:t>
      </w:r>
    </w:p>
    <w:p w:rsidR="00C70C22" w:rsidRDefault="00C70C22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- проектов, рассмотренных в </w:t>
      </w:r>
      <w:hyperlink r:id="rId72" w:history="1">
        <w:r>
          <w:rPr>
            <w:color w:val="0000FF"/>
          </w:rPr>
          <w:t>порядке</w:t>
        </w:r>
      </w:hyperlink>
      <w:r>
        <w:t>, установленном распоряжением Губернатора Белгородской области от 29 апреля 2011 года N 279-р "О создании отраслевых экспертных комиссий по рассмотрению проектов";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особого мнения члена экспертной комиссии о целесообразности реализации проектов, рассмотренных на заседаниях соответствующих отраслевых экспертных комиссий по рассмотрению проектов при органах исполнительной власти (государственных органах) области;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проблемных вопросов, связанных с разработкой и сопровождением социальных проектов, реализуемых инвесторами на территории Белгородской области;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вопросов внедрения Национального рейтинга.</w:t>
      </w:r>
    </w:p>
    <w:p w:rsidR="00C70C22" w:rsidRDefault="00C70C22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jc w:val="both"/>
      </w:pPr>
      <w:r>
        <w:t xml:space="preserve">(п. 5.3 в ред. </w:t>
      </w:r>
      <w:hyperlink r:id="rId74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27.10.2014 N 483-рп)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5.4. Департаментом внутренней и кадровой политики области формируется перечень проектов, </w:t>
      </w:r>
      <w:proofErr w:type="gramStart"/>
      <w:r>
        <w:t>планируемых</w:t>
      </w:r>
      <w:proofErr w:type="gramEnd"/>
      <w:r>
        <w:t xml:space="preserve"> к закрытию в отчетном квартале.</w:t>
      </w:r>
    </w:p>
    <w:p w:rsidR="00C70C22" w:rsidRDefault="00C70C22">
      <w:pPr>
        <w:pStyle w:val="ConsPlusNormal"/>
        <w:spacing w:before="220"/>
        <w:ind w:firstLine="540"/>
        <w:jc w:val="both"/>
      </w:pPr>
      <w:proofErr w:type="gramStart"/>
      <w:r>
        <w:t xml:space="preserve">В перечень проектов включаются проекты, имеющие согласованные с департаментом внутренней и кадровой политики области не позднее 10 рабочих дней до окончания текущего квартала итоговые отчеты в порядке, установленном </w:t>
      </w:r>
      <w:hyperlink r:id="rId75" w:history="1">
        <w:r>
          <w:rPr>
            <w:color w:val="0000FF"/>
          </w:rPr>
          <w:t>распоряжением</w:t>
        </w:r>
      </w:hyperlink>
      <w:r>
        <w:t xml:space="preserve"> Губернатора области от 22 ноября 2012 года N 794-р "Об утверждении регламента администрирования проектов в органах исполнительной власти, государственных органах Белгородской области".</w:t>
      </w:r>
      <w:proofErr w:type="gramEnd"/>
    </w:p>
    <w:p w:rsidR="00C70C22" w:rsidRDefault="00C70C22">
      <w:pPr>
        <w:pStyle w:val="ConsPlusNormal"/>
        <w:jc w:val="both"/>
      </w:pPr>
      <w:r>
        <w:t xml:space="preserve">(п. 5.4 в ред. </w:t>
      </w:r>
      <w:hyperlink r:id="rId76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5.5. Не позднее 5 рабочих дней до даты проведения заседания межведомственной комиссии: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- департамент внутренней и кадровой политики области осуществляет в соответствии с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Губернатора области от 12 января 2011 года N 2 "О формировании и использовании премиальных выплат участникам разработки и реализации проектов" расчет премиальных выплат по проектам из сформированного перечня закрываемых проектов;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- секретарь комиссии направляет приглашение о проведении межведомственной комиссии в адрес членов комиссии, а также органов государственной власти, государственных органов области, чьи вопросы включены в повестку заседания межведомственной комиссии.</w:t>
      </w:r>
    </w:p>
    <w:p w:rsidR="00C70C22" w:rsidRDefault="00C70C22">
      <w:pPr>
        <w:pStyle w:val="ConsPlusNormal"/>
        <w:jc w:val="both"/>
      </w:pPr>
      <w:r>
        <w:t xml:space="preserve">(п. 5.5 в ред. </w:t>
      </w:r>
      <w:hyperlink r:id="rId78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5.6. Органами государственной власти, государственными органами области, чьи вопросы включены в повестку заседания межведомственной комиссии, представляются не позднее 2 рабочих дней до даты проведения заседания межведомственной комиссии материалы, включающие презентацию и доклад.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Презентация проекта, а также </w:t>
      </w:r>
      <w:hyperlink r:id="rId79" w:history="1">
        <w:r>
          <w:rPr>
            <w:color w:val="0000FF"/>
          </w:rPr>
          <w:t>отчет</w:t>
        </w:r>
      </w:hyperlink>
      <w:r>
        <w:t xml:space="preserve"> о реализации проекта подготавливаются по форме, утвержденной распоряжением заместителя Губернатора области - начальника департамента кадровой политики области от 27 декабря 2011 года N 136 "Об утверждении форм документов по </w:t>
      </w:r>
      <w:r>
        <w:lastRenderedPageBreak/>
        <w:t>управлению проектами".</w:t>
      </w:r>
    </w:p>
    <w:p w:rsidR="00C70C22" w:rsidRDefault="00C70C22">
      <w:pPr>
        <w:pStyle w:val="ConsPlusNormal"/>
        <w:jc w:val="both"/>
      </w:pPr>
      <w:r>
        <w:t xml:space="preserve">(п. 5.6 в ред. </w:t>
      </w:r>
      <w:hyperlink r:id="rId80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>5.7. Заседание межведомственной комиссии проводит председатель межведомственной комиссии, а в его отсутствие по его поручению - заместитель председателя.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5.7 в ред. </w:t>
      </w:r>
      <w:hyperlink r:id="rId81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spacing w:before="220"/>
        <w:ind w:firstLine="540"/>
        <w:jc w:val="both"/>
      </w:pPr>
      <w:r>
        <w:t xml:space="preserve">5.8. Решения межведомственной комиссии носят рекомендательный характер, принимаются большинством голосов присутствующих на заседании межведомственной комиссии ее членов и не позднее 2 рабочих дней </w:t>
      </w:r>
      <w:proofErr w:type="gramStart"/>
      <w:r>
        <w:t>с даты проведения</w:t>
      </w:r>
      <w:proofErr w:type="gramEnd"/>
      <w:r>
        <w:t xml:space="preserve"> заседания межведомственной комиссии оформляются протоколом заседания межведомственной комиссии, который подписывают все присутствовавшие на заседании члены межведомственной комиссии.</w:t>
      </w:r>
    </w:p>
    <w:p w:rsidR="00C70C22" w:rsidRDefault="00C70C2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5.8 в ред. </w:t>
      </w:r>
      <w:hyperlink r:id="rId82" w:history="1">
        <w:r>
          <w:rPr>
            <w:color w:val="0000FF"/>
          </w:rPr>
          <w:t>распоряжения</w:t>
        </w:r>
      </w:hyperlink>
      <w:r>
        <w:t xml:space="preserve"> Правительства Белгородской области от 10.05.2016 N 209-рп)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jc w:val="right"/>
        <w:outlineLvl w:val="0"/>
      </w:pPr>
      <w:r>
        <w:t>Приложение</w:t>
      </w:r>
    </w:p>
    <w:p w:rsidR="00C70C22" w:rsidRDefault="00C70C22">
      <w:pPr>
        <w:pStyle w:val="ConsPlusNormal"/>
        <w:jc w:val="right"/>
      </w:pPr>
      <w:r>
        <w:t>к распоряжению</w:t>
      </w:r>
    </w:p>
    <w:p w:rsidR="00C70C22" w:rsidRDefault="00C70C22">
      <w:pPr>
        <w:pStyle w:val="ConsPlusNormal"/>
        <w:jc w:val="right"/>
      </w:pPr>
      <w:r>
        <w:t>Правительства Белгородской области</w:t>
      </w:r>
    </w:p>
    <w:p w:rsidR="00C70C22" w:rsidRDefault="00C70C22">
      <w:pPr>
        <w:pStyle w:val="ConsPlusNormal"/>
        <w:jc w:val="right"/>
      </w:pPr>
      <w:r>
        <w:t>от 17 июня 2013 года N 287-рп</w:t>
      </w: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Title"/>
        <w:jc w:val="center"/>
      </w:pPr>
      <w:bookmarkStart w:id="4" w:name="P303"/>
      <w:bookmarkEnd w:id="4"/>
      <w:r>
        <w:t>РАСПРЕДЕЛЕНИЕ ДЕНЕЖНЫХ СРЕДСТВ МЕЖДУ ОРГАНАМИ</w:t>
      </w:r>
    </w:p>
    <w:p w:rsidR="00C70C22" w:rsidRDefault="00C70C22">
      <w:pPr>
        <w:pStyle w:val="ConsPlusTitle"/>
        <w:jc w:val="center"/>
      </w:pPr>
      <w:r>
        <w:t>ГОСУДАРСТВЕННОЙ ВЛАСТИ, ГОСУДАРСТВЕННЫМИ ОРГАНАМИ ОБЛАСТИ</w:t>
      </w:r>
    </w:p>
    <w:p w:rsidR="00C70C22" w:rsidRDefault="00C70C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70C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0C22" w:rsidRDefault="00C70C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  <w:proofErr w:type="gramEnd"/>
          </w:p>
          <w:p w:rsidR="00C70C22" w:rsidRDefault="00C70C22">
            <w:pPr>
              <w:pStyle w:val="ConsPlusNormal"/>
              <w:jc w:val="center"/>
            </w:pPr>
            <w:r>
              <w:rPr>
                <w:color w:val="392C69"/>
              </w:rPr>
              <w:t>от 10.05.2016 N 209-рп)</w:t>
            </w:r>
          </w:p>
        </w:tc>
      </w:tr>
    </w:tbl>
    <w:p w:rsidR="00C70C22" w:rsidRDefault="00C70C2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417"/>
      </w:tblGrid>
      <w:tr w:rsidR="00C70C22">
        <w:tc>
          <w:tcPr>
            <w:tcW w:w="7597" w:type="dxa"/>
          </w:tcPr>
          <w:p w:rsidR="00C70C22" w:rsidRDefault="00C70C22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Администрация Губернатора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41 162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Аппарат Уполномоченного по правам человека в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560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Областная Дума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20 549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Контрольно-счетная палата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8 465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Избирательная комиссия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10 612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Представительство Правительства области при Правительстве Российской Федерации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3 734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Департамент агропромышленного комплекса и воспроизводства окружающей среды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31 180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Департамент здравоохранения и социальной защиты населения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16 790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Департамент имущественных и земельных отношений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13 013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Департамент внутренней и кадровой политики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28 030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Департамент образования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16 558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lastRenderedPageBreak/>
              <w:t>Департамент строительства и транспорта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18 470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Департамент финансов и бюджетной политики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33 675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Департамент экономического развития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23 367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Департамент жилищно-коммунального хозяйства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11 147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15 393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Комиссия по государственному регулированию цен и тарифов в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16 185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государственного строительного надзора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9 072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по организационному обеспечению деятельности мировых судей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73 620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автомобильных дорог общего пользования и транспорта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537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архитектуры и градостроительства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6 110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ветеринарии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28 310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государственного жилищного надзора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7 556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государственного заказа и лицензирования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12 057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государственной охраны объектов культурного наследия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1 446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культуры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6 413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лесами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9 910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молодежной политики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2 379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по делам архивов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2 472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по труду и занятости населения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12 873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социальной защиты населения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17 537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физической культуры и спорта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3 195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Управление экологической безопасности и надзора за использованием объектов животного мира, водных биологических ресурсов области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19 752</w:t>
            </w:r>
          </w:p>
        </w:tc>
      </w:tr>
      <w:tr w:rsidR="00C70C22">
        <w:tc>
          <w:tcPr>
            <w:tcW w:w="7597" w:type="dxa"/>
          </w:tcPr>
          <w:p w:rsidR="00C70C22" w:rsidRDefault="00C70C22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</w:tcPr>
          <w:p w:rsidR="00C70C22" w:rsidRDefault="00C70C22">
            <w:pPr>
              <w:pStyle w:val="ConsPlusNormal"/>
              <w:jc w:val="right"/>
            </w:pPr>
            <w:r>
              <w:t>522 129</w:t>
            </w:r>
          </w:p>
        </w:tc>
      </w:tr>
    </w:tbl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ind w:firstLine="540"/>
        <w:jc w:val="both"/>
      </w:pPr>
    </w:p>
    <w:p w:rsidR="00C70C22" w:rsidRDefault="00C70C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2066" w:rsidRDefault="00A62066">
      <w:bookmarkStart w:id="5" w:name="_GoBack"/>
      <w:bookmarkEnd w:id="5"/>
    </w:p>
    <w:sectPr w:rsidR="00A62066" w:rsidSect="0049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22"/>
    <w:rsid w:val="00A62066"/>
    <w:rsid w:val="00C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C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BD9D3AC177C1546980353904D5DDCADDA015F4DD60B9A5D4C8AF5EBA49006094BD68CD66D1F25FE4C5F7276EDC02FC1836FC217C31EAB86978707DCDK" TargetMode="External"/><Relationship Id="rId18" Type="http://schemas.openxmlformats.org/officeDocument/2006/relationships/hyperlink" Target="consultantplus://offline/ref=AFBD9D3AC177C1546980353904D5DDCADDA015F4DE6DB9A0D4C8AF5EBA49006094BD68DF6689FE5CE4DBF6227B8A53B974C4K" TargetMode="External"/><Relationship Id="rId26" Type="http://schemas.openxmlformats.org/officeDocument/2006/relationships/hyperlink" Target="consultantplus://offline/ref=AFBD9D3AC177C1546980353904D5DDCADDA015F4DC6CB8ABD0C8AF5EBA49006094BD68CD66D1F25FE4C5F72B6EDC02FC1836FC217C31EAB86978707DCDK" TargetMode="External"/><Relationship Id="rId39" Type="http://schemas.openxmlformats.org/officeDocument/2006/relationships/hyperlink" Target="consultantplus://offline/ref=AFBD9D3AC177C1546980353904D5DDCADDA015F4DD66BFA0D1C8AF5EBA49006094BD68CD66D1F25FE4C5F7246EDC02FC1836FC217C31EAB86978707DCDK" TargetMode="External"/><Relationship Id="rId21" Type="http://schemas.openxmlformats.org/officeDocument/2006/relationships/hyperlink" Target="consultantplus://offline/ref=AFBD9D3AC177C1546980353904D5DDCADDA015F4DC6CB8ABD2C8AF5EBA49006094BD68CD66D1F25FE4C5F7246EDC02FC1836FC217C31EAB86978707DCDK" TargetMode="External"/><Relationship Id="rId34" Type="http://schemas.openxmlformats.org/officeDocument/2006/relationships/hyperlink" Target="consultantplus://offline/ref=AFBD9D3AC177C1546980353904D5DDCADDA015F4DC6CB8ABD2C8AF5EBA49006094BD68CD66D1F25FE4C5F6226EDC02FC1836FC217C31EAB86978707DCDK" TargetMode="External"/><Relationship Id="rId42" Type="http://schemas.openxmlformats.org/officeDocument/2006/relationships/hyperlink" Target="consultantplus://offline/ref=AFBD9D3AC177C1546980353904D5DDCADDA015F4DD6CB8A6D7C8AF5EBA49006094BD68CD66D1F25FE4C5F7246EDC02FC1836FC217C31EAB86978707DCDK" TargetMode="External"/><Relationship Id="rId47" Type="http://schemas.openxmlformats.org/officeDocument/2006/relationships/hyperlink" Target="consultantplus://offline/ref=AFBD9D3AC177C1546980353904D5DDCADDA015F4DC6CB8ABD0C8AF5EBA49006094BD68CD66D1F25FE4C5F5226EDC02FC1836FC217C31EAB86978707DCDK" TargetMode="External"/><Relationship Id="rId50" Type="http://schemas.openxmlformats.org/officeDocument/2006/relationships/hyperlink" Target="consultantplus://offline/ref=AFBD9D3AC177C1546980353904D5DDCADDA015F4DD63B4ABDAC8AF5EBA49006094BD68CD66D1F25FE4C5F6246EDC02FC1836FC217C31EAB86978707DCDK" TargetMode="External"/><Relationship Id="rId55" Type="http://schemas.openxmlformats.org/officeDocument/2006/relationships/hyperlink" Target="consultantplus://offline/ref=AFBD9D3AC177C1546980353904D5DDCADDA015F4DD65BBA4D7C8AF5EBA49006094BD68CD66D1F25FE4C5F6236EDC02FC1836FC217C31EAB86978707DCDK" TargetMode="External"/><Relationship Id="rId63" Type="http://schemas.openxmlformats.org/officeDocument/2006/relationships/hyperlink" Target="consultantplus://offline/ref=AFBD9D3AC177C1546980353904D5DDCADDA015F4DC6CB8ABD3C8AF5EBA49006094BD68CD66D1F25FE4C5F62A6EDC02FC1836FC217C31EAB86978707DCDK" TargetMode="External"/><Relationship Id="rId68" Type="http://schemas.openxmlformats.org/officeDocument/2006/relationships/hyperlink" Target="consultantplus://offline/ref=AFBD9D3AC177C1546980353904D5DDCADDA015F4DD63B4ABDAC8AF5EBA49006094BD68CD66D1F25FE4C5F6246EDC02FC1836FC217C31EAB86978707DCDK" TargetMode="External"/><Relationship Id="rId76" Type="http://schemas.openxmlformats.org/officeDocument/2006/relationships/hyperlink" Target="consultantplus://offline/ref=AFBD9D3AC177C1546980353904D5DDCADDA015F4DC6CB8ABD0C8AF5EBA49006094BD68CD66D1F25FE4C5F4236EDC02FC1836FC217C31EAB86978707DCDK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AFBD9D3AC177C1546980353904D5DDCADDA015F4DC6CB8ABD2C8AF5EBA49006094BD68CD66D1F25FE4C5F7276EDC02FC1836FC217C31EAB86978707DCDK" TargetMode="External"/><Relationship Id="rId71" Type="http://schemas.openxmlformats.org/officeDocument/2006/relationships/hyperlink" Target="consultantplus://offline/ref=AFBD9D3AC177C1546980353904D5DDCADDA015F4DC6CB8ABD0C8AF5EBA49006094BD68CD66D1F25FE4C5F52A6EDC02FC1836FC217C31EAB86978707DC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BD9D3AC177C1546980353904D5DDCADDA015F4DE61BAA0D4C8AF5EBA49006094BD68CD66D1F25FE4C5F7276EDC02FC1836FC217C31EAB86978707DCDK" TargetMode="External"/><Relationship Id="rId29" Type="http://schemas.openxmlformats.org/officeDocument/2006/relationships/hyperlink" Target="consultantplus://offline/ref=AFBD9D3AC177C1546980353904D5DDCADDA015F4DC6CB8ABD0C8AF5EBA49006094BD68CD66D1F25FE4C5F6206EDC02FC1836FC217C31EAB86978707DCDK" TargetMode="External"/><Relationship Id="rId11" Type="http://schemas.openxmlformats.org/officeDocument/2006/relationships/hyperlink" Target="consultantplus://offline/ref=AFBD9D3AC177C1546980353904D5DDCADDA015F4DD67BCA3D1C8AF5EBA49006094BD68CD66D1F25FE4C5F7276EDC02FC1836FC217C31EAB86978707DCDK" TargetMode="External"/><Relationship Id="rId24" Type="http://schemas.openxmlformats.org/officeDocument/2006/relationships/hyperlink" Target="consultantplus://offline/ref=AFBD9D3AC177C1546980353904D5DDCADDA015F4DC6CB8ABD0C8AF5EBA49006094BD68CD66D1F25FE4C5F72A6EDC02FC1836FC217C31EAB86978707DCDK" TargetMode="External"/><Relationship Id="rId32" Type="http://schemas.openxmlformats.org/officeDocument/2006/relationships/hyperlink" Target="consultantplus://offline/ref=AFBD9D3AC177C1546980353904D5DDCADDA015F4DC6CB8ABD0C8AF5EBA49006094BD68CD66D1F25FE4C5F6266EDC02FC1836FC217C31EAB86978707DCDK" TargetMode="External"/><Relationship Id="rId37" Type="http://schemas.openxmlformats.org/officeDocument/2006/relationships/hyperlink" Target="consultantplus://offline/ref=AFBD9D3AC177C1546980353904D5DDCADDA015F4DD65BBA4D7C8AF5EBA49006094BD68CD66D1F25FE4C5F7246EDC02FC1836FC217C31EAB86978707DCDK" TargetMode="External"/><Relationship Id="rId40" Type="http://schemas.openxmlformats.org/officeDocument/2006/relationships/hyperlink" Target="consultantplus://offline/ref=AFBD9D3AC177C1546980353904D5DDCADDA015F4DD60B9A5D4C8AF5EBA49006094BD68CD66D1F25FE4C5F7246EDC02FC1836FC217C31EAB86978707DCDK" TargetMode="External"/><Relationship Id="rId45" Type="http://schemas.openxmlformats.org/officeDocument/2006/relationships/hyperlink" Target="consultantplus://offline/ref=AFBD9D3AC177C1546980353904D5DDCADDA015F4DC6CB8AADBC8AF5EBA49006094BD68CD66D1F25FE4C5F7256EDC02FC1836FC217C31EAB86978707DCDK" TargetMode="External"/><Relationship Id="rId53" Type="http://schemas.openxmlformats.org/officeDocument/2006/relationships/hyperlink" Target="consultantplus://offline/ref=AFBD9D3AC177C1546980353904D5DDCADDA015F4DE61BDA1D4C8AF5EBA49006094BD68DF6689FE5CE4DBF6227B8A53B974C4K" TargetMode="External"/><Relationship Id="rId58" Type="http://schemas.openxmlformats.org/officeDocument/2006/relationships/hyperlink" Target="consultantplus://offline/ref=AFBD9D3AC177C1546980353904D5DDCADDA015F4DC6CB8AADBC8AF5EBA49006094BD68CD66D1F25FE4C5F6246EDC02FC1836FC217C31EAB86978707DCDK" TargetMode="External"/><Relationship Id="rId66" Type="http://schemas.openxmlformats.org/officeDocument/2006/relationships/hyperlink" Target="consultantplus://offline/ref=AFBD9D3AC177C1546980353904D5DDCADDA015F4DC6CB8ABD3C8AF5EBA49006094BD68CD66D1F25FE4C5F62B6EDC02FC1836FC217C31EAB86978707DCDK" TargetMode="External"/><Relationship Id="rId74" Type="http://schemas.openxmlformats.org/officeDocument/2006/relationships/hyperlink" Target="consultantplus://offline/ref=AFBD9D3AC177C1546980353904D5DDCADDA015F4DC6CB8AADBC8AF5EBA49006094BD68CD66D1F25FE4C5F62A6EDC02FC1836FC217C31EAB86978707DCDK" TargetMode="External"/><Relationship Id="rId79" Type="http://schemas.openxmlformats.org/officeDocument/2006/relationships/hyperlink" Target="consultantplus://offline/ref=AFBD9D3AC177C1546980353904D5DDCADDA015F4DC64B4A3D2C8AF5EBA49006094BD68CD66D1F25FE7C0F6266EDC02FC1836FC217C31EAB86978707DCD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AFBD9D3AC177C1546980353904D5DDCADDA015F4DC6CB8ABD3C8AF5EBA49006094BD68CD66D1F25FE4C5F6246EDC02FC1836FC217C31EAB86978707DCDK" TargetMode="External"/><Relationship Id="rId82" Type="http://schemas.openxmlformats.org/officeDocument/2006/relationships/hyperlink" Target="consultantplus://offline/ref=AFBD9D3AC177C1546980353904D5DDCADDA015F4DC6CB8ABD0C8AF5EBA49006094BD68CD66D1F25FE4C5F3226EDC02FC1836FC217C31EAB86978707DCDK" TargetMode="External"/><Relationship Id="rId19" Type="http://schemas.openxmlformats.org/officeDocument/2006/relationships/hyperlink" Target="consultantplus://offline/ref=AFBD9D3AC177C1546980353904D5DDCADDA015F4DC6CB8AADBC8AF5EBA49006094BD68CD66D1F25FE4C5F7256EDC02FC1836FC217C31EAB86978707DC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BD9D3AC177C1546980353904D5DDCADDA015F4DC6CB8ABD0C8AF5EBA49006094BD68CD66D1F25FE4C5F7276EDC02FC1836FC217C31EAB86978707DCDK" TargetMode="External"/><Relationship Id="rId14" Type="http://schemas.openxmlformats.org/officeDocument/2006/relationships/hyperlink" Target="consultantplus://offline/ref=AFBD9D3AC177C1546980353904D5DDCADDA015F4DD63B4ABDAC8AF5EBA49006094BD68CD66D1F25FE4C5F7276EDC02FC1836FC217C31EAB86978707DCDK" TargetMode="External"/><Relationship Id="rId22" Type="http://schemas.openxmlformats.org/officeDocument/2006/relationships/hyperlink" Target="consultantplus://offline/ref=AFBD9D3AC177C1546980353904D5DDCADDA015F4DC6CB8ABD0C8AF5EBA49006094BD68CD66D1F25FE4C5F7246EDC02FC1836FC217C31EAB86978707DCDK" TargetMode="External"/><Relationship Id="rId27" Type="http://schemas.openxmlformats.org/officeDocument/2006/relationships/hyperlink" Target="consultantplus://offline/ref=AFBD9D3AC177C1546980353904D5DDCADDA015F4DD63B4ABDAC8AF5EBA49006094BD68CD66D1F25FE4C5F7246EDC02FC1836FC217C31EAB86978707DCDK" TargetMode="External"/><Relationship Id="rId30" Type="http://schemas.openxmlformats.org/officeDocument/2006/relationships/hyperlink" Target="consultantplus://offline/ref=AFBD9D3AC177C1546980353904D5DDCADDA015F4DC6CB8AADBC8AF5EBA49006094BD68CD66D1F25FE4C5F7256EDC02FC1836FC217C31EAB86978707DCDK" TargetMode="External"/><Relationship Id="rId35" Type="http://schemas.openxmlformats.org/officeDocument/2006/relationships/hyperlink" Target="consultantplus://offline/ref=AFBD9D3AC177C1546980353904D5DDCADDA015F4DC6CB8ABD3C8AF5EBA49006094BD68CD66D1F25FE4C5F7246EDC02FC1836FC217C31EAB86978707DCDK" TargetMode="External"/><Relationship Id="rId43" Type="http://schemas.openxmlformats.org/officeDocument/2006/relationships/hyperlink" Target="consultantplus://offline/ref=AFBD9D3AC177C1546980353904D5DDCADDA015F4DE61BAA0D4C8AF5EBA49006094BD68CD66D1F25FE4C5F7246EDC02FC1836FC217C31EAB86978707DCDK" TargetMode="External"/><Relationship Id="rId48" Type="http://schemas.openxmlformats.org/officeDocument/2006/relationships/hyperlink" Target="consultantplus://offline/ref=AFBD9D3AC177C1546980353904D5DDCADDA015F4DD65BBA4D7C8AF5EBA49006094BD68CD66D1F25FE4C5F6226EDC02FC1836FC217C31EAB86978707DCDK" TargetMode="External"/><Relationship Id="rId56" Type="http://schemas.openxmlformats.org/officeDocument/2006/relationships/hyperlink" Target="consultantplus://offline/ref=AFBD9D3AC177C1546980353904D5DDCADDA015F4DE6DB5A0D5C8AF5EBA49006094BD68DF6689FE5CE4DBF6227B8A53B974C4K" TargetMode="External"/><Relationship Id="rId64" Type="http://schemas.openxmlformats.org/officeDocument/2006/relationships/hyperlink" Target="consultantplus://offline/ref=AFBD9D3AC177C1546980353904D5DDCADDA015F4DC6CB8ABD0C8AF5EBA49006094BD68CD66D1F25FE4C5F5236EDC02FC1836FC217C31EAB86978707DCDK" TargetMode="External"/><Relationship Id="rId69" Type="http://schemas.openxmlformats.org/officeDocument/2006/relationships/hyperlink" Target="consultantplus://offline/ref=AFBD9D3AC177C1546980353904D5DDCADDA015F4DC6CB8ABD0C8AF5EBA49006094BD68CD66D1F25FE4C5F5246EDC02FC1836FC217C31EAB86978707DCDK" TargetMode="External"/><Relationship Id="rId77" Type="http://schemas.openxmlformats.org/officeDocument/2006/relationships/hyperlink" Target="consultantplus://offline/ref=AFBD9D3AC177C1546980353904D5DDCADDA015F4DE6DB5A0D5C8AF5EBA49006094BD68DF6689FE5CE4DBF6227B8A53B974C4K" TargetMode="External"/><Relationship Id="rId8" Type="http://schemas.openxmlformats.org/officeDocument/2006/relationships/hyperlink" Target="consultantplus://offline/ref=AFBD9D3AC177C1546980353904D5DDCADDA015F4DC6CB8ABD3C8AF5EBA49006094BD68CD66D1F25FE4C5F7276EDC02FC1836FC217C31EAB86978707DCDK" TargetMode="External"/><Relationship Id="rId51" Type="http://schemas.openxmlformats.org/officeDocument/2006/relationships/hyperlink" Target="consultantplus://offline/ref=AFBD9D3AC177C1546980353904D5DDCADDA015F4DC6CB8ABD3C8AF5EBA49006094BD68CD66D1F25FE4C5F6206EDC02FC1836FC217C31EAB86978707DCDK" TargetMode="External"/><Relationship Id="rId72" Type="http://schemas.openxmlformats.org/officeDocument/2006/relationships/hyperlink" Target="consultantplus://offline/ref=AFBD9D3AC177C1546980353904D5DDCADDA015F4DE61B9A6D7C8AF5EBA49006094BD68CD66D1F25FE4C4FE226EDC02FC1836FC217C31EAB86978707DCDK" TargetMode="External"/><Relationship Id="rId80" Type="http://schemas.openxmlformats.org/officeDocument/2006/relationships/hyperlink" Target="consultantplus://offline/ref=AFBD9D3AC177C1546980353904D5DDCADDA015F4DC6CB8ABD0C8AF5EBA49006094BD68CD66D1F25FE4C5F4256EDC02FC1836FC217C31EAB86978707DCDK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FBD9D3AC177C1546980353904D5DDCADDA015F4DD66BFA0D1C8AF5EBA49006094BD68CD66D1F25FE4C5F7276EDC02FC1836FC217C31EAB86978707DCDK" TargetMode="External"/><Relationship Id="rId17" Type="http://schemas.openxmlformats.org/officeDocument/2006/relationships/hyperlink" Target="consultantplus://offline/ref=AFBD9D3AC177C1546980353904D5DDCADDA015F4DE62BAA3D6C8AF5EBA49006094BD68CD66D1F25FE4C5F7276EDC02FC1836FC217C31EAB86978707DCDK" TargetMode="External"/><Relationship Id="rId25" Type="http://schemas.openxmlformats.org/officeDocument/2006/relationships/hyperlink" Target="consultantplus://offline/ref=AFBD9D3AC177C1546980353904D5DDCADDA015F4DD66B8A5D4C8AF5EBA49006094BD68DF6689FE5CE4DBF6227B8A53B974C4K" TargetMode="External"/><Relationship Id="rId33" Type="http://schemas.openxmlformats.org/officeDocument/2006/relationships/hyperlink" Target="consultantplus://offline/ref=AFBD9D3AC177C1546980353904D5DDCADDA015F4DC6CB8AADBC8AF5EBA49006094BD68CD66D1F25FE4C5F7256EDC02FC1836FC217C31EAB86978707DCDK" TargetMode="External"/><Relationship Id="rId38" Type="http://schemas.openxmlformats.org/officeDocument/2006/relationships/hyperlink" Target="consultantplus://offline/ref=AFBD9D3AC177C1546980353904D5DDCADDA015F4DD67BCA3D1C8AF5EBA49006094BD68CD66D1F25FE4C5F7246EDC02FC1836FC217C31EAB86978707DCDK" TargetMode="External"/><Relationship Id="rId46" Type="http://schemas.openxmlformats.org/officeDocument/2006/relationships/hyperlink" Target="consultantplus://offline/ref=AFBD9D3AC177C1546980353904D5DDCADDA015F4DC6CB8ABD3C8AF5EBA49006094BD68CD66D1F25FE4C5F6236EDC02FC1836FC217C31EAB86978707DCDK" TargetMode="External"/><Relationship Id="rId59" Type="http://schemas.openxmlformats.org/officeDocument/2006/relationships/hyperlink" Target="consultantplus://offline/ref=AFBD9D3AC177C1546980353904D5DDCADDA015F4DC6CB8AADBC8AF5EBA49006094BD68CD66D1F25FE4C5F6256EDC02FC1836FC217C31EAB86978707DCDK" TargetMode="External"/><Relationship Id="rId67" Type="http://schemas.openxmlformats.org/officeDocument/2006/relationships/hyperlink" Target="consultantplus://offline/ref=AFBD9D3AC177C1546980353904D5DDCADDA015F4DC6CB8ABD0C8AF5EBA49006094BD68CD66D1F25FE4C5F5216EDC02FC1836FC217C31EAB86978707DCDK" TargetMode="External"/><Relationship Id="rId20" Type="http://schemas.openxmlformats.org/officeDocument/2006/relationships/hyperlink" Target="consultantplus://offline/ref=AFBD9D3AC177C1546980353904D5DDCADDA015F4DC6CB8AADBC8AF5EBA49006094BD68CD66D1F25FE4C5F7256EDC02FC1836FC217C31EAB86978707DCDK" TargetMode="External"/><Relationship Id="rId41" Type="http://schemas.openxmlformats.org/officeDocument/2006/relationships/hyperlink" Target="consultantplus://offline/ref=AFBD9D3AC177C1546980353904D5DDCADDA015F4DD63B4ABDAC8AF5EBA49006094BD68CD66D1F25FE4C5F7256EDC02FC1836FC217C31EAB86978707DCDK" TargetMode="External"/><Relationship Id="rId54" Type="http://schemas.openxmlformats.org/officeDocument/2006/relationships/hyperlink" Target="consultantplus://offline/ref=AFBD9D3AC177C1546980353904D5DDCADDA015F4DC6CB8AADBC8AF5EBA49006094BD68CD66D1F25FE4C5F6266EDC02FC1836FC217C31EAB86978707DCDK" TargetMode="External"/><Relationship Id="rId62" Type="http://schemas.openxmlformats.org/officeDocument/2006/relationships/hyperlink" Target="consultantplus://offline/ref=AFBD9D3AC177C1546980353904D5DDCADDA015F4DC6CB8ABD3C8AF5EBA49006094BD68CD66D1F25FE4C5F6256EDC02FC1836FC217C31EAB86978707DCDK" TargetMode="External"/><Relationship Id="rId70" Type="http://schemas.openxmlformats.org/officeDocument/2006/relationships/hyperlink" Target="consultantplus://offline/ref=AFBD9D3AC177C1546980353904D5DDCADDA015F4DC6CB8ABD0C8AF5EBA49006094BD68CD66D1F25FE4C5F5256EDC02FC1836FC217C31EAB86978707DCDK" TargetMode="External"/><Relationship Id="rId75" Type="http://schemas.openxmlformats.org/officeDocument/2006/relationships/hyperlink" Target="consultantplus://offline/ref=AFBD9D3AC177C1546980353904D5DDCADDA015F4DE60B8A5D2C8AF5EBA49006094BD68DF6689FE5CE4DBF6227B8A53B974C4K" TargetMode="External"/><Relationship Id="rId83" Type="http://schemas.openxmlformats.org/officeDocument/2006/relationships/hyperlink" Target="consultantplus://offline/ref=AFBD9D3AC177C1546980353904D5DDCADDA015F4DC6CB8ABD0C8AF5EBA49006094BD68CD66D1F25FE4C5F6236EDC02FC1836FC217C31EAB86978707DC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FBD9D3AC177C1546980353904D5DDCADDA015F4DC6CB8AADBC8AF5EBA49006094BD68CD66D1F25FE4C5F7276EDC02FC1836FC217C31EAB86978707DCDK" TargetMode="External"/><Relationship Id="rId15" Type="http://schemas.openxmlformats.org/officeDocument/2006/relationships/hyperlink" Target="consultantplus://offline/ref=AFBD9D3AC177C1546980353904D5DDCADDA015F4DD6CB8A6D7C8AF5EBA49006094BD68CD66D1F25FE4C5F7276EDC02FC1836FC217C31EAB86978707DCDK" TargetMode="External"/><Relationship Id="rId23" Type="http://schemas.openxmlformats.org/officeDocument/2006/relationships/hyperlink" Target="consultantplus://offline/ref=AFBD9D3AC177C1546980353904D5DDCADDA015F4DC6CB8ABD2C8AF5EBA49006094BD68CD66D1F25FE4C5F72A6EDC02FC1836FC217C31EAB86978707DCDK" TargetMode="External"/><Relationship Id="rId28" Type="http://schemas.openxmlformats.org/officeDocument/2006/relationships/hyperlink" Target="consultantplus://offline/ref=AFBD9D3AC177C1546980353904D5DDCADDA015F4DC6CB8AADBC8AF5EBA49006094BD68CD66D1F25FE4C5F7256EDC02FC1836FC217C31EAB86978707DCDK" TargetMode="External"/><Relationship Id="rId36" Type="http://schemas.openxmlformats.org/officeDocument/2006/relationships/hyperlink" Target="consultantplus://offline/ref=AFBD9D3AC177C1546980353904D5DDCADDA015F4DC6CB8ABD0C8AF5EBA49006094BD68CD66D1F25FE4C5F6276EDC02FC1836FC217C31EAB86978707DCDK" TargetMode="External"/><Relationship Id="rId49" Type="http://schemas.openxmlformats.org/officeDocument/2006/relationships/hyperlink" Target="consultantplus://offline/ref=AFBD9D3AC177C1546980353904D5DDCADDA015F4DD67BCA3D1C8AF5EBA49006094BD68CD66D1F25FE4C5F6236EDC02FC1836FC217C31EAB86978707DCDK" TargetMode="External"/><Relationship Id="rId57" Type="http://schemas.openxmlformats.org/officeDocument/2006/relationships/hyperlink" Target="consultantplus://offline/ref=AFBD9D3AC177C1546980353904D5DDCADDA015F4DD67BCA3D1C8AF5EBA49006094BD68CD66D1F25FE4C5F6206EDC02FC1836FC217C31EAB86978707DCDK" TargetMode="External"/><Relationship Id="rId10" Type="http://schemas.openxmlformats.org/officeDocument/2006/relationships/hyperlink" Target="consultantplus://offline/ref=AFBD9D3AC177C1546980353904D5DDCADDA015F4DD65BBA4D7C8AF5EBA49006094BD68CD66D1F25FE4C5F7276EDC02FC1836FC217C31EAB86978707DCDK" TargetMode="External"/><Relationship Id="rId31" Type="http://schemas.openxmlformats.org/officeDocument/2006/relationships/hyperlink" Target="consultantplus://offline/ref=AFBD9D3AC177C1546980353904D5DDCADDA015F4DC6CB8ABD0C8AF5EBA49006094BD68CD66D1F25FE4C5F6216EDC02FC1836FC217C31EAB86978707DCDK" TargetMode="External"/><Relationship Id="rId44" Type="http://schemas.openxmlformats.org/officeDocument/2006/relationships/hyperlink" Target="consultantplus://offline/ref=AFBD9D3AC177C1546980353904D5DDCADDA015F4DE62BAA3D6C8AF5EBA49006094BD68CD66D1F25FE4C5F7246EDC02FC1836FC217C31EAB86978707DCDK" TargetMode="External"/><Relationship Id="rId52" Type="http://schemas.openxmlformats.org/officeDocument/2006/relationships/hyperlink" Target="consultantplus://offline/ref=AFBD9D3AC177C1546980352F07B987C7DBA34CFCD333E0F6DFC2FA06E5105027C5BB3F8E3CDDF341E6C5F672CBK" TargetMode="External"/><Relationship Id="rId60" Type="http://schemas.openxmlformats.org/officeDocument/2006/relationships/hyperlink" Target="consultantplus://offline/ref=AFBD9D3AC177C1546980353904D5DDCADDA015F4DC6CB8ABD3C8AF5EBA49006094BD68CD66D1F25FE4C5F6266EDC02FC1836FC217C31EAB86978707DCDK" TargetMode="External"/><Relationship Id="rId65" Type="http://schemas.openxmlformats.org/officeDocument/2006/relationships/hyperlink" Target="consultantplus://offline/ref=AFBD9D3AC177C1546980353904D5DDCADDA015F4DC6CB8ABD0C8AF5EBA49006094BD68CD66D1F25FE4C5F5206EDC02FC1836FC217C31EAB86978707DCDK" TargetMode="External"/><Relationship Id="rId73" Type="http://schemas.openxmlformats.org/officeDocument/2006/relationships/hyperlink" Target="consultantplus://offline/ref=AFBD9D3AC177C1546980353904D5DDCADDA015F4DC6CB8ABD0C8AF5EBA49006094BD68CD66D1F25FE4C5F52B6EDC02FC1836FC217C31EAB86978707DCDK" TargetMode="External"/><Relationship Id="rId78" Type="http://schemas.openxmlformats.org/officeDocument/2006/relationships/hyperlink" Target="consultantplus://offline/ref=AFBD9D3AC177C1546980353904D5DDCADDA015F4DC6CB8ABD0C8AF5EBA49006094BD68CD66D1F25FE4C5F4266EDC02FC1836FC217C31EAB86978707DCDK" TargetMode="External"/><Relationship Id="rId81" Type="http://schemas.openxmlformats.org/officeDocument/2006/relationships/hyperlink" Target="consultantplus://offline/ref=AFBD9D3AC177C1546980353904D5DDCADDA015F4DC6CB8ABD0C8AF5EBA49006094BD68CD66D1F25FE4C5F42B6EDC02FC1836FC217C31EAB86978707DC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Новикова Н.В.</cp:lastModifiedBy>
  <cp:revision>1</cp:revision>
  <dcterms:created xsi:type="dcterms:W3CDTF">2019-10-30T10:02:00Z</dcterms:created>
  <dcterms:modified xsi:type="dcterms:W3CDTF">2019-10-30T10:04:00Z</dcterms:modified>
</cp:coreProperties>
</file>