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 xml:space="preserve">ПРОЕКТ </w:t>
      </w:r>
      <w:r>
        <w:rPr>
          <w:rStyle w:val="a4"/>
          <w:rFonts w:ascii="Georgia" w:hAnsi="Georgia"/>
          <w:color w:val="000000"/>
          <w:sz w:val="26"/>
          <w:szCs w:val="26"/>
        </w:rPr>
        <w:t>ПРОГРАММ</w:t>
      </w:r>
      <w:r>
        <w:rPr>
          <w:rStyle w:val="a4"/>
          <w:rFonts w:ascii="Georgia" w:hAnsi="Georgia"/>
          <w:color w:val="000000"/>
          <w:sz w:val="26"/>
          <w:szCs w:val="26"/>
        </w:rPr>
        <w:t>Ы</w:t>
      </w:r>
      <w:r>
        <w:rPr>
          <w:rStyle w:val="a4"/>
          <w:rFonts w:ascii="Georgia" w:hAnsi="Georgia"/>
          <w:color w:val="000000"/>
          <w:sz w:val="26"/>
          <w:szCs w:val="26"/>
        </w:rPr>
        <w:t xml:space="preserve"> ПРОВЕДЕНИЯ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Парада духовых оркестров России «Первый салют Победы»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2</w:t>
      </w:r>
      <w:bookmarkStart w:id="0" w:name="_GoBack"/>
      <w:bookmarkEnd w:id="0"/>
      <w:r w:rsidR="00320557">
        <w:rPr>
          <w:rStyle w:val="a4"/>
          <w:rFonts w:ascii="Georgia" w:hAnsi="Georgia"/>
          <w:color w:val="000000"/>
          <w:sz w:val="26"/>
          <w:szCs w:val="26"/>
        </w:rPr>
        <w:t>–</w:t>
      </w:r>
      <w:r>
        <w:rPr>
          <w:rStyle w:val="a4"/>
          <w:rFonts w:ascii="Georgia" w:hAnsi="Georgia"/>
          <w:color w:val="000000"/>
          <w:sz w:val="26"/>
          <w:szCs w:val="26"/>
        </w:rPr>
        <w:t>5 августа 2015 г.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2 августа (воскресенье), п. Прохоровка, Белгородская области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 xml:space="preserve">Памятник Победы — Звонница на </w:t>
      </w:r>
      <w:proofErr w:type="spellStart"/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Прохоровском</w:t>
      </w:r>
      <w:proofErr w:type="spellEnd"/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 xml:space="preserve"> поле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12:30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 </w:t>
      </w:r>
      <w:r>
        <w:rPr>
          <w:rFonts w:ascii="Georgia" w:hAnsi="Georgia"/>
          <w:color w:val="000000"/>
          <w:sz w:val="26"/>
          <w:szCs w:val="26"/>
        </w:rPr>
        <w:t>— марш-парад областных духовых оркестров;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13:00 — 14:00</w:t>
      </w:r>
      <w:r>
        <w:rPr>
          <w:rFonts w:ascii="Georgia" w:hAnsi="Georgia"/>
          <w:color w:val="000000"/>
          <w:sz w:val="26"/>
          <w:szCs w:val="26"/>
        </w:rPr>
        <w:t xml:space="preserve"> — выступление сводного духового оркестра (главный дирижёр — Юрий Меркулов) при участии камерного хора (главный дирижёр — Елена Алексеева) и вокальной группы ансамбля песни и танца «Белогорье» (художественный руководитель — Наталья </w:t>
      </w:r>
      <w:proofErr w:type="spellStart"/>
      <w:r>
        <w:rPr>
          <w:rFonts w:ascii="Georgia" w:hAnsi="Georgia"/>
          <w:color w:val="000000"/>
          <w:sz w:val="26"/>
          <w:szCs w:val="26"/>
        </w:rPr>
        <w:t>Чендева</w:t>
      </w:r>
      <w:proofErr w:type="spellEnd"/>
      <w:r>
        <w:rPr>
          <w:rFonts w:ascii="Georgia" w:hAnsi="Georgia"/>
          <w:color w:val="000000"/>
          <w:sz w:val="26"/>
          <w:szCs w:val="26"/>
        </w:rPr>
        <w:t>).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4 августа (вторник)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Белгород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Музей-диорама «Курская дуга. Белгородское направление» 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(ул. Попова, 2а)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11:30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 </w:t>
      </w:r>
      <w:r>
        <w:rPr>
          <w:rFonts w:ascii="Georgia" w:hAnsi="Georgia"/>
          <w:color w:val="000000"/>
          <w:sz w:val="26"/>
          <w:szCs w:val="26"/>
        </w:rPr>
        <w:t xml:space="preserve">— концерт народного коллектива духового оркестра имени Романа </w:t>
      </w:r>
      <w:proofErr w:type="spellStart"/>
      <w:r>
        <w:rPr>
          <w:rFonts w:ascii="Georgia" w:hAnsi="Georgia"/>
          <w:color w:val="000000"/>
          <w:sz w:val="26"/>
          <w:szCs w:val="26"/>
        </w:rPr>
        <w:t>Олексюка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</w:t>
      </w:r>
      <w:proofErr w:type="spellStart"/>
      <w:r>
        <w:rPr>
          <w:rFonts w:ascii="Georgia" w:hAnsi="Georgia"/>
          <w:color w:val="000000"/>
          <w:sz w:val="26"/>
          <w:szCs w:val="26"/>
        </w:rPr>
        <w:t>Истринского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Дома культуры (Истра) на площадке музея-диорамы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12:00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 </w:t>
      </w:r>
      <w:r>
        <w:rPr>
          <w:rFonts w:ascii="Georgia" w:hAnsi="Georgia"/>
          <w:color w:val="000000"/>
          <w:sz w:val="26"/>
          <w:szCs w:val="26"/>
        </w:rPr>
        <w:t>— открытие выставки «Легендарный Калашников» в музее-диораме с участием главного военного дирижёра РФ — народного артиста РФ, генерала-лейтенанта Валерия Халилова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Старый Оскол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Площадь Победы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18:00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 </w:t>
      </w:r>
      <w:r>
        <w:rPr>
          <w:rFonts w:ascii="Georgia" w:hAnsi="Georgia"/>
          <w:color w:val="000000"/>
          <w:sz w:val="26"/>
          <w:szCs w:val="26"/>
        </w:rPr>
        <w:t>— марш-парад духовых оркестров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18:30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 </w:t>
      </w:r>
      <w:r>
        <w:rPr>
          <w:rFonts w:ascii="Georgia" w:hAnsi="Georgia"/>
          <w:color w:val="000000"/>
          <w:sz w:val="26"/>
          <w:szCs w:val="26"/>
        </w:rPr>
        <w:t>— выступление сводного духового оркестра;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19:00 —</w:t>
      </w:r>
      <w:r>
        <w:rPr>
          <w:rStyle w:val="apple-converted-space"/>
          <w:rFonts w:ascii="Georgia" w:hAnsi="Georgia"/>
          <w:b/>
          <w:bCs/>
          <w:color w:val="000000"/>
          <w:sz w:val="26"/>
          <w:szCs w:val="26"/>
        </w:rPr>
        <w:t> </w:t>
      </w:r>
      <w:r>
        <w:rPr>
          <w:rFonts w:ascii="Georgia" w:hAnsi="Georgia"/>
          <w:color w:val="000000"/>
          <w:sz w:val="26"/>
          <w:szCs w:val="26"/>
        </w:rPr>
        <w:t>концерт Центрального военного оркестра Министерства обороны РФ (главный военный дирижёр РФ — народный артист РФ, генерал-лейтенант Валерий Халилов)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Площадь ДК «Комсомолец»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 </w:t>
      </w:r>
      <w:r>
        <w:rPr>
          <w:rStyle w:val="a4"/>
          <w:rFonts w:ascii="Georgia" w:hAnsi="Georgia"/>
          <w:color w:val="000000"/>
          <w:sz w:val="26"/>
          <w:szCs w:val="26"/>
        </w:rPr>
        <w:t>19:30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 </w:t>
      </w:r>
      <w:r>
        <w:rPr>
          <w:rFonts w:ascii="Georgia" w:hAnsi="Georgia"/>
          <w:color w:val="000000"/>
          <w:sz w:val="26"/>
          <w:szCs w:val="26"/>
        </w:rPr>
        <w:t>— концерт духовых оркестров: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концертный оркестр духовых инструментов БГФ;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муниципальный духовой оркестр (Губкин);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5 августа (среда), Белгород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11:00 – 13:00</w:t>
      </w:r>
      <w:r>
        <w:rPr>
          <w:rFonts w:ascii="Georgia" w:hAnsi="Georgia"/>
          <w:color w:val="000000"/>
          <w:sz w:val="26"/>
          <w:szCs w:val="26"/>
        </w:rPr>
        <w:t> — Выступления оркестров на площадках Белгорода: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Парк им. Ленина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губернаторский оркестр Московской области;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концертный оркестр духовых инструментов БГФ;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Кинотеатр «Русич»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губернский духовой оркестр Калужской областной филармонии;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— воронежский губернаторский </w:t>
      </w:r>
      <w:proofErr w:type="spellStart"/>
      <w:r>
        <w:rPr>
          <w:rFonts w:ascii="Georgia" w:hAnsi="Georgia"/>
          <w:color w:val="000000"/>
          <w:sz w:val="26"/>
          <w:szCs w:val="26"/>
        </w:rPr>
        <w:t>эстрадно</w:t>
      </w:r>
      <w:proofErr w:type="spellEnd"/>
      <w:r>
        <w:rPr>
          <w:rFonts w:ascii="Georgia" w:hAnsi="Georgia"/>
          <w:color w:val="000000"/>
          <w:sz w:val="26"/>
          <w:szCs w:val="26"/>
        </w:rPr>
        <w:t>-духовой оркестр;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lastRenderedPageBreak/>
        <w:t>«Центр досуга» (</w:t>
      </w:r>
      <w:proofErr w:type="spellStart"/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мкрн</w:t>
      </w:r>
      <w:proofErr w:type="spellEnd"/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 xml:space="preserve">. </w:t>
      </w:r>
      <w:proofErr w:type="spellStart"/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Крейда</w:t>
      </w:r>
      <w:proofErr w:type="spellEnd"/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)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народный самодеятельный коллектив духовой оркестр «Вдохновение» (Валуйки);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оркестр духовых инструментов (Курск);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Парк Победы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муниципальный оркестр духовой и эстрадной музыки (Белгород);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военный оркестр Учебного Центра ВВС (Белгород);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Площадь перед Домом офицеров (район автовокзала)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муниципальный духовой оркестр (Губкин);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губернаторский духовой оркестр Тульской области;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proofErr w:type="spellStart"/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Егоровский</w:t>
      </w:r>
      <w:proofErr w:type="spellEnd"/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 xml:space="preserve"> парк (ул. Есенина)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— народный самодеятельный коллектив духовой оркестр «Ника» </w:t>
      </w:r>
      <w:proofErr w:type="spellStart"/>
      <w:r>
        <w:rPr>
          <w:rFonts w:ascii="Georgia" w:hAnsi="Georgia"/>
          <w:color w:val="000000"/>
          <w:sz w:val="26"/>
          <w:szCs w:val="26"/>
        </w:rPr>
        <w:t>Волоконовского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района (п. </w:t>
      </w:r>
      <w:proofErr w:type="spellStart"/>
      <w:r>
        <w:rPr>
          <w:rFonts w:ascii="Georgia" w:hAnsi="Georgia"/>
          <w:color w:val="000000"/>
          <w:sz w:val="26"/>
          <w:szCs w:val="26"/>
        </w:rPr>
        <w:t>Пятницкое</w:t>
      </w:r>
      <w:proofErr w:type="spellEnd"/>
      <w:r>
        <w:rPr>
          <w:rFonts w:ascii="Georgia" w:hAnsi="Georgia"/>
          <w:color w:val="000000"/>
          <w:sz w:val="26"/>
          <w:szCs w:val="26"/>
        </w:rPr>
        <w:t>);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муниципальный духовой оркестр Белгородского района (с. Бессоновка);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i/>
          <w:iCs/>
          <w:color w:val="000000"/>
          <w:sz w:val="26"/>
          <w:szCs w:val="26"/>
        </w:rPr>
        <w:t>Площадь перед Белгородским государственным институтом искусств и культуры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студенческий духовой оркестр БГИИК (Белгород);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— духовой оркестр «Дебют» (Астрахань).</w:t>
      </w:r>
    </w:p>
    <w:p w:rsidR="00735840" w:rsidRDefault="00735840" w:rsidP="00735840">
      <w:pPr>
        <w:pStyle w:val="a3"/>
        <w:shd w:val="clear" w:color="auto" w:fill="FFFFFF"/>
        <w:spacing w:before="0" w:beforeAutospacing="0" w:after="75" w:afterAutospacing="0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 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19:00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 </w:t>
      </w:r>
      <w:r>
        <w:rPr>
          <w:rFonts w:ascii="Georgia" w:hAnsi="Georgia"/>
          <w:color w:val="000000"/>
          <w:sz w:val="26"/>
          <w:szCs w:val="26"/>
        </w:rPr>
        <w:t>— марш-парад (по Гражданскому проспекту к Соборной площади);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19:30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 </w:t>
      </w:r>
      <w:r>
        <w:rPr>
          <w:rFonts w:ascii="Georgia" w:hAnsi="Georgia"/>
          <w:color w:val="000000"/>
          <w:sz w:val="26"/>
          <w:szCs w:val="26"/>
        </w:rPr>
        <w:t>— выступление сводного духового оркестра на Соборной площади;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20:30 — 21:55</w:t>
      </w:r>
      <w:r>
        <w:rPr>
          <w:rFonts w:ascii="Georgia" w:hAnsi="Georgia"/>
          <w:color w:val="000000"/>
          <w:sz w:val="26"/>
          <w:szCs w:val="26"/>
        </w:rPr>
        <w:t> — концерт Центрального военного оркестра Министерства обороны РФ на Соборной площади (главный военный дирижёр РФ — народный артист РФ, генерал-лейтенант Валерий Халилов; начальник центрального оркестра — заслуженный артист РФ, полковник Сергей Дурыгин);</w:t>
      </w:r>
    </w:p>
    <w:p w:rsidR="00735840" w:rsidRDefault="00735840" w:rsidP="00735840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Georgia" w:hAnsi="Georgia"/>
          <w:color w:val="000000"/>
          <w:sz w:val="26"/>
          <w:szCs w:val="26"/>
        </w:rPr>
        <w:t>22:00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 </w:t>
      </w:r>
      <w:r>
        <w:rPr>
          <w:rFonts w:ascii="Georgia" w:hAnsi="Georgia"/>
          <w:color w:val="000000"/>
          <w:sz w:val="26"/>
          <w:szCs w:val="26"/>
        </w:rPr>
        <w:t>— салют.</w:t>
      </w:r>
    </w:p>
    <w:p w:rsidR="001574ED" w:rsidRPr="00735840" w:rsidRDefault="00320557" w:rsidP="00735840"/>
    <w:sectPr w:rsidR="001574ED" w:rsidRPr="0073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40"/>
    <w:rsid w:val="001C4CD3"/>
    <w:rsid w:val="00320557"/>
    <w:rsid w:val="004C729D"/>
    <w:rsid w:val="007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21FB-8C3B-4BED-B5B0-D7CFD75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840"/>
    <w:rPr>
      <w:b/>
      <w:bCs/>
    </w:rPr>
  </w:style>
  <w:style w:type="character" w:customStyle="1" w:styleId="apple-converted-space">
    <w:name w:val="apple-converted-space"/>
    <w:basedOn w:val="a0"/>
    <w:rsid w:val="0073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Белгородская Филармония</dc:creator>
  <cp:keywords/>
  <dc:description/>
  <cp:lastModifiedBy>Белгородская Филармония</cp:lastModifiedBy>
  <cp:revision>3</cp:revision>
  <dcterms:created xsi:type="dcterms:W3CDTF">2015-07-31T15:02:00Z</dcterms:created>
  <dcterms:modified xsi:type="dcterms:W3CDTF">2015-07-31T15:04:00Z</dcterms:modified>
</cp:coreProperties>
</file>