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EDC" w:rsidRDefault="00BC7EDC" w:rsidP="00BC7EDC">
      <w:pPr>
        <w:spacing w:after="0" w:line="240" w:lineRule="auto"/>
        <w:jc w:val="right"/>
        <w:rPr>
          <w:rFonts w:ascii="Times New Roman" w:hAnsi="Times New Roman" w:cs="Times New Roman"/>
          <w:color w:val="000000"/>
          <w:sz w:val="28"/>
          <w:szCs w:val="28"/>
        </w:rPr>
      </w:pPr>
      <w:bookmarkStart w:id="0" w:name="_GoBack"/>
      <w:bookmarkEnd w:id="0"/>
      <w:r w:rsidRPr="00CF656E">
        <w:rPr>
          <w:rFonts w:ascii="Times New Roman" w:hAnsi="Times New Roman" w:cs="Times New Roman"/>
          <w:color w:val="000000"/>
          <w:sz w:val="28"/>
          <w:szCs w:val="28"/>
        </w:rPr>
        <w:t>Приложение 2</w:t>
      </w:r>
    </w:p>
    <w:p w:rsidR="00BC7EDC" w:rsidRPr="003D322B" w:rsidRDefault="00BC7EDC" w:rsidP="00BC7EDC">
      <w:pPr>
        <w:pStyle w:val="1"/>
        <w:spacing w:before="0" w:line="240" w:lineRule="auto"/>
        <w:jc w:val="right"/>
        <w:rPr>
          <w:szCs w:val="28"/>
        </w:rPr>
      </w:pPr>
      <w:r w:rsidRPr="003D322B">
        <w:rPr>
          <w:szCs w:val="28"/>
        </w:rPr>
        <w:t>к Методическим рекомендациям</w:t>
      </w:r>
    </w:p>
    <w:p w:rsidR="00BC7EDC" w:rsidRDefault="00BC7EDC" w:rsidP="00BC7EDC">
      <w:pPr>
        <w:spacing w:after="0" w:line="240" w:lineRule="auto"/>
        <w:jc w:val="right"/>
        <w:rPr>
          <w:rFonts w:ascii="Times New Roman" w:hAnsi="Times New Roman" w:cs="Times New Roman"/>
          <w:color w:val="000000"/>
          <w:sz w:val="28"/>
          <w:szCs w:val="28"/>
        </w:rPr>
      </w:pPr>
    </w:p>
    <w:p w:rsidR="00BC7EDC" w:rsidRPr="00D158E2" w:rsidRDefault="00BC7EDC" w:rsidP="00BC7EDC">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Значимость</w:t>
      </w:r>
      <w:r w:rsidRPr="00D158E2">
        <w:rPr>
          <w:rFonts w:ascii="Times New Roman" w:hAnsi="Times New Roman" w:cs="Times New Roman"/>
          <w:b/>
          <w:color w:val="000000"/>
          <w:sz w:val="28"/>
          <w:szCs w:val="28"/>
        </w:rPr>
        <w:t xml:space="preserve"> информационных объектов </w:t>
      </w:r>
    </w:p>
    <w:p w:rsidR="00BC7EDC" w:rsidRPr="00D158E2" w:rsidRDefault="00BC7EDC" w:rsidP="00BC7EDC">
      <w:pPr>
        <w:spacing w:after="0" w:line="240" w:lineRule="auto"/>
        <w:jc w:val="center"/>
        <w:rPr>
          <w:rFonts w:ascii="Times New Roman" w:hAnsi="Times New Roman"/>
          <w:b/>
          <w:sz w:val="28"/>
          <w:szCs w:val="28"/>
        </w:rPr>
      </w:pPr>
      <w:r w:rsidRPr="00D158E2">
        <w:rPr>
          <w:rFonts w:ascii="Times New Roman" w:hAnsi="Times New Roman" w:cs="Times New Roman"/>
          <w:b/>
          <w:color w:val="000000"/>
          <w:sz w:val="28"/>
          <w:szCs w:val="28"/>
        </w:rPr>
        <w:t xml:space="preserve">для оценки </w:t>
      </w:r>
      <w:r w:rsidRPr="00D158E2">
        <w:rPr>
          <w:rFonts w:ascii="Times New Roman" w:hAnsi="Times New Roman"/>
          <w:b/>
          <w:sz w:val="28"/>
          <w:szCs w:val="28"/>
        </w:rPr>
        <w:t xml:space="preserve">уровня открытости и доступности информации </w:t>
      </w:r>
    </w:p>
    <w:p w:rsidR="00BC7EDC" w:rsidRDefault="00BC7EDC" w:rsidP="00BC7EDC">
      <w:pPr>
        <w:spacing w:after="0" w:line="240" w:lineRule="auto"/>
        <w:jc w:val="center"/>
        <w:rPr>
          <w:rFonts w:ascii="Times New Roman" w:hAnsi="Times New Roman"/>
          <w:b/>
          <w:sz w:val="28"/>
          <w:szCs w:val="28"/>
        </w:rPr>
      </w:pPr>
      <w:r w:rsidRPr="00D158E2">
        <w:rPr>
          <w:rFonts w:ascii="Times New Roman" w:hAnsi="Times New Roman"/>
          <w:b/>
          <w:sz w:val="28"/>
          <w:szCs w:val="28"/>
        </w:rPr>
        <w:t>организации культуры</w:t>
      </w:r>
    </w:p>
    <w:p w:rsidR="00BC7EDC" w:rsidRPr="00D158E2" w:rsidRDefault="00BC7EDC" w:rsidP="00BC7EDC">
      <w:pPr>
        <w:spacing w:after="0" w:line="240" w:lineRule="auto"/>
        <w:jc w:val="center"/>
        <w:rPr>
          <w:b/>
          <w:szCs w:val="28"/>
        </w:rPr>
      </w:pPr>
    </w:p>
    <w:p w:rsidR="00BC7EDC" w:rsidRPr="00CA5AF9" w:rsidRDefault="00BC7EDC" w:rsidP="00BC7EDC">
      <w:pPr>
        <w:spacing w:after="0" w:line="360" w:lineRule="auto"/>
        <w:jc w:val="both"/>
        <w:rPr>
          <w:sz w:val="28"/>
          <w:szCs w:val="28"/>
        </w:rPr>
      </w:pPr>
      <w:r w:rsidRPr="00CA5AF9">
        <w:rPr>
          <w:rFonts w:ascii="Times New Roman" w:hAnsi="Times New Roman"/>
          <w:sz w:val="28"/>
          <w:szCs w:val="28"/>
        </w:rPr>
        <w:t>Информационный объект - объект, расположенный на официальном сайте учреждения культуры, несущий информационную нагрузку, например:</w:t>
      </w:r>
      <w:r>
        <w:rPr>
          <w:rFonts w:ascii="Times New Roman" w:hAnsi="Times New Roman"/>
          <w:sz w:val="28"/>
          <w:szCs w:val="28"/>
        </w:rPr>
        <w:t xml:space="preserve"> </w:t>
      </w:r>
      <w:r w:rsidRPr="00CA5AF9">
        <w:rPr>
          <w:rFonts w:ascii="Times New Roman" w:hAnsi="Times New Roman"/>
          <w:sz w:val="28"/>
          <w:szCs w:val="28"/>
        </w:rPr>
        <w:t>почтовый адрес, сведения об учредителе, перечень услуг.</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4"/>
        <w:gridCol w:w="3261"/>
        <w:gridCol w:w="709"/>
        <w:gridCol w:w="3968"/>
        <w:gridCol w:w="992"/>
      </w:tblGrid>
      <w:tr w:rsidR="00BC7EDC" w:rsidRPr="00D158E2" w:rsidTr="00BC7EDC">
        <w:trPr>
          <w:cantSplit/>
          <w:trHeight w:val="1085"/>
          <w:tblHeader/>
        </w:trPr>
        <w:tc>
          <w:tcPr>
            <w:tcW w:w="1164" w:type="dxa"/>
            <w:tcBorders>
              <w:top w:val="single" w:sz="4" w:space="0" w:color="auto"/>
              <w:left w:val="single" w:sz="4" w:space="0" w:color="auto"/>
              <w:bottom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Пункт приказа №288</w:t>
            </w:r>
          </w:p>
        </w:tc>
        <w:tc>
          <w:tcPr>
            <w:tcW w:w="3261"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b/>
                <w:sz w:val="24"/>
                <w:szCs w:val="24"/>
              </w:rPr>
            </w:pPr>
          </w:p>
          <w:p w:rsidR="00BC7EDC" w:rsidRPr="007A231D" w:rsidRDefault="00BC7EDC" w:rsidP="00BC7EDC">
            <w:pPr>
              <w:spacing w:after="0" w:line="240" w:lineRule="auto"/>
              <w:jc w:val="center"/>
              <w:rPr>
                <w:rFonts w:ascii="Times New Roman" w:hAnsi="Times New Roman" w:cs="Times New Roman"/>
                <w:b/>
                <w:sz w:val="24"/>
                <w:szCs w:val="24"/>
              </w:rPr>
            </w:pPr>
            <w:r w:rsidRPr="007A231D">
              <w:rPr>
                <w:rFonts w:ascii="Times New Roman" w:hAnsi="Times New Roman" w:cs="Times New Roman"/>
                <w:b/>
                <w:sz w:val="24"/>
                <w:szCs w:val="24"/>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jc w:val="center"/>
              <w:rPr>
                <w:rFonts w:ascii="Times New Roman" w:hAnsi="Times New Roman" w:cs="Times New Roman"/>
                <w:b/>
                <w:color w:val="000000"/>
                <w:sz w:val="24"/>
                <w:szCs w:val="24"/>
              </w:rPr>
            </w:pPr>
            <w:r w:rsidRPr="007A231D">
              <w:rPr>
                <w:rFonts w:ascii="Times New Roman" w:hAnsi="Times New Roman" w:cs="Times New Roman"/>
                <w:b/>
                <w:color w:val="000000"/>
                <w:sz w:val="24"/>
                <w:szCs w:val="24"/>
              </w:rPr>
              <w:t>№</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jc w:val="center"/>
              <w:rPr>
                <w:rFonts w:ascii="Times New Roman" w:hAnsi="Times New Roman" w:cs="Times New Roman"/>
                <w:b/>
                <w:color w:val="000000"/>
                <w:sz w:val="24"/>
                <w:szCs w:val="24"/>
              </w:rPr>
            </w:pPr>
            <w:r w:rsidRPr="007A231D">
              <w:rPr>
                <w:rFonts w:ascii="Times New Roman" w:hAnsi="Times New Roman" w:cs="Times New Roman"/>
                <w:b/>
                <w:sz w:val="24"/>
                <w:szCs w:val="24"/>
              </w:rPr>
              <w:t>Наименование информационного объекта (требования)</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b/>
                <w:sz w:val="24"/>
                <w:szCs w:val="24"/>
              </w:rPr>
            </w:pPr>
            <w:r w:rsidRPr="007A231D">
              <w:rPr>
                <w:rFonts w:ascii="Times New Roman" w:hAnsi="Times New Roman" w:cs="Times New Roman"/>
                <w:b/>
                <w:sz w:val="24"/>
                <w:szCs w:val="24"/>
              </w:rPr>
              <w:t xml:space="preserve">Значи-мость, балл </w:t>
            </w:r>
          </w:p>
        </w:tc>
      </w:tr>
      <w:tr w:rsidR="00BC7EDC" w:rsidRPr="00D158E2" w:rsidTr="00BC7EDC">
        <w:trPr>
          <w:cantSplit/>
        </w:trPr>
        <w:tc>
          <w:tcPr>
            <w:tcW w:w="1164" w:type="dxa"/>
            <w:vMerge w:val="restart"/>
            <w:tcBorders>
              <w:top w:val="single" w:sz="4" w:space="0" w:color="auto"/>
              <w:left w:val="single" w:sz="4" w:space="0" w:color="auto"/>
              <w:right w:val="single" w:sz="4" w:space="0" w:color="auto"/>
            </w:tcBorders>
            <w:noWrap/>
          </w:tcPr>
          <w:p w:rsidR="00BC7EDC" w:rsidRPr="007A231D" w:rsidRDefault="00BC7EDC" w:rsidP="00BC7EDC">
            <w:pPr>
              <w:spacing w:after="0" w:line="240" w:lineRule="auto"/>
              <w:rPr>
                <w:rFonts w:ascii="Times New Roman" w:hAnsi="Times New Roman" w:cs="Times New Roman"/>
                <w:color w:val="000000"/>
                <w:sz w:val="24"/>
                <w:szCs w:val="24"/>
              </w:rPr>
            </w:pPr>
            <w:r w:rsidRPr="00FA28BC">
              <w:rPr>
                <w:rFonts w:ascii="Times New Roman" w:hAnsi="Times New Roman" w:cs="Times New Roman"/>
                <w:color w:val="000000"/>
                <w:sz w:val="24"/>
                <w:szCs w:val="24"/>
              </w:rPr>
              <w:t>1.1</w:t>
            </w:r>
          </w:p>
        </w:tc>
        <w:tc>
          <w:tcPr>
            <w:tcW w:w="3261" w:type="dxa"/>
            <w:vMerge w:val="restart"/>
            <w:tcBorders>
              <w:top w:val="single" w:sz="4" w:space="0" w:color="auto"/>
              <w:left w:val="single" w:sz="4" w:space="0" w:color="auto"/>
              <w:right w:val="single" w:sz="4" w:space="0" w:color="auto"/>
            </w:tcBorders>
          </w:tcPr>
          <w:p w:rsidR="00BC7EDC" w:rsidRPr="00FA28BC" w:rsidRDefault="00BC7EDC" w:rsidP="00BC7EDC">
            <w:pPr>
              <w:spacing w:after="0" w:line="240" w:lineRule="auto"/>
              <w:rPr>
                <w:rFonts w:ascii="Times New Roman" w:hAnsi="Times New Roman" w:cs="Times New Roman"/>
                <w:color w:val="000000"/>
                <w:sz w:val="24"/>
                <w:szCs w:val="24"/>
              </w:rPr>
            </w:pPr>
            <w:r w:rsidRPr="00FA28BC">
              <w:rPr>
                <w:rFonts w:ascii="Times New Roman" w:hAnsi="Times New Roman" w:cs="Times New Roman"/>
                <w:color w:val="000000"/>
                <w:sz w:val="24"/>
                <w:szCs w:val="24"/>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709" w:type="dxa"/>
            <w:tcBorders>
              <w:top w:val="single" w:sz="4" w:space="0" w:color="auto"/>
              <w:left w:val="single" w:sz="4" w:space="0" w:color="auto"/>
              <w:right w:val="single" w:sz="4" w:space="0" w:color="auto"/>
            </w:tcBorders>
            <w:vAlign w:val="center"/>
          </w:tcPr>
          <w:p w:rsidR="00BC7EDC" w:rsidRPr="007A231D" w:rsidRDefault="00BC7EDC" w:rsidP="00BC7EDC">
            <w:pPr>
              <w:spacing w:after="0" w:line="240" w:lineRule="auto"/>
              <w:jc w:val="center"/>
              <w:rPr>
                <w:rFonts w:ascii="Times New Roman" w:hAnsi="Times New Roman" w:cs="Times New Roman"/>
                <w:color w:val="000000"/>
                <w:sz w:val="24"/>
                <w:szCs w:val="24"/>
              </w:rPr>
            </w:pPr>
            <w:r w:rsidRPr="007A231D">
              <w:rPr>
                <w:rFonts w:ascii="Times New Roman" w:hAnsi="Times New Roman" w:cs="Times New Roman"/>
                <w:color w:val="000000"/>
                <w:sz w:val="24"/>
                <w:szCs w:val="24"/>
              </w:rPr>
              <w:t>1</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Полное наименование организации культуры, сокращенное наименование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sidRPr="007A231D">
              <w:rPr>
                <w:rFonts w:ascii="Times New Roman" w:hAnsi="Times New Roman" w:cs="Times New Roman"/>
                <w:color w:val="000000"/>
                <w:sz w:val="24"/>
                <w:szCs w:val="24"/>
              </w:rPr>
              <w:t>1</w:t>
            </w:r>
          </w:p>
        </w:tc>
      </w:tr>
      <w:tr w:rsidR="00BC7EDC" w:rsidRPr="00D158E2" w:rsidTr="00BC7EDC">
        <w:trPr>
          <w:cantSplit/>
        </w:trPr>
        <w:tc>
          <w:tcPr>
            <w:tcW w:w="1164" w:type="dxa"/>
            <w:vMerge/>
            <w:tcBorders>
              <w:left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iCs/>
                <w:color w:val="000000"/>
                <w:sz w:val="24"/>
                <w:szCs w:val="24"/>
              </w:rPr>
            </w:pPr>
          </w:p>
        </w:tc>
        <w:tc>
          <w:tcPr>
            <w:tcW w:w="709" w:type="dxa"/>
            <w:tcBorders>
              <w:left w:val="single" w:sz="4" w:space="0" w:color="auto"/>
              <w:right w:val="single" w:sz="4" w:space="0" w:color="auto"/>
            </w:tcBorders>
            <w:vAlign w:val="center"/>
          </w:tcPr>
          <w:p w:rsidR="00BC7EDC" w:rsidRPr="007A231D" w:rsidRDefault="00BC7EDC" w:rsidP="00BC7EDC">
            <w:pPr>
              <w:spacing w:after="0" w:line="240" w:lineRule="auto"/>
              <w:jc w:val="center"/>
              <w:rPr>
                <w:rFonts w:ascii="Times New Roman" w:hAnsi="Times New Roman" w:cs="Times New Roman"/>
                <w:color w:val="000000"/>
                <w:sz w:val="24"/>
                <w:szCs w:val="24"/>
              </w:rPr>
            </w:pPr>
            <w:r w:rsidRPr="007A231D">
              <w:rPr>
                <w:rFonts w:ascii="Times New Roman" w:hAnsi="Times New Roman" w:cs="Times New Roman"/>
                <w:color w:val="000000"/>
                <w:sz w:val="24"/>
                <w:szCs w:val="24"/>
              </w:rPr>
              <w:t>2</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iCs/>
                <w:color w:val="000000"/>
                <w:sz w:val="24"/>
                <w:szCs w:val="24"/>
              </w:rPr>
            </w:pPr>
            <w:r w:rsidRPr="007A231D">
              <w:rPr>
                <w:rFonts w:ascii="Times New Roman" w:hAnsi="Times New Roman" w:cs="Times New Roman"/>
                <w:iCs/>
                <w:color w:val="000000"/>
                <w:sz w:val="24"/>
                <w:szCs w:val="24"/>
              </w:rPr>
              <w:t>Почтовый адрес, схема размещения организации культуры</w:t>
            </w:r>
            <w:r>
              <w:rPr>
                <w:rFonts w:ascii="Times New Roman" w:hAnsi="Times New Roman" w:cs="Times New Roman"/>
                <w:iCs/>
                <w:color w:val="000000"/>
                <w:sz w:val="24"/>
                <w:szCs w:val="24"/>
              </w:rPr>
              <w:t>, схема проезда</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iCs/>
                <w:color w:val="000000"/>
                <w:sz w:val="24"/>
                <w:szCs w:val="24"/>
              </w:rPr>
            </w:pPr>
            <w:r w:rsidRPr="007A231D">
              <w:rPr>
                <w:rFonts w:ascii="Times New Roman" w:hAnsi="Times New Roman" w:cs="Times New Roman"/>
                <w:color w:val="000000"/>
                <w:sz w:val="24"/>
                <w:szCs w:val="24"/>
              </w:rPr>
              <w:t>1</w:t>
            </w:r>
          </w:p>
        </w:tc>
      </w:tr>
      <w:tr w:rsidR="00BC7EDC" w:rsidRPr="00D158E2" w:rsidTr="00BC7EDC">
        <w:trPr>
          <w:cantSplit/>
        </w:trPr>
        <w:tc>
          <w:tcPr>
            <w:tcW w:w="1164" w:type="dxa"/>
            <w:vMerge/>
            <w:tcBorders>
              <w:left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vAlign w:val="center"/>
          </w:tcPr>
          <w:p w:rsidR="00BC7EDC" w:rsidRPr="007A231D" w:rsidRDefault="00BC7EDC" w:rsidP="00BC7EDC">
            <w:pPr>
              <w:spacing w:after="0" w:line="240" w:lineRule="auto"/>
              <w:jc w:val="center"/>
              <w:rPr>
                <w:rFonts w:ascii="Times New Roman" w:hAnsi="Times New Roman" w:cs="Times New Roman"/>
                <w:color w:val="000000"/>
                <w:sz w:val="24"/>
                <w:szCs w:val="24"/>
              </w:rPr>
            </w:pPr>
            <w:r w:rsidRPr="007A231D">
              <w:rPr>
                <w:rFonts w:ascii="Times New Roman" w:hAnsi="Times New Roman" w:cs="Times New Roman"/>
                <w:color w:val="000000"/>
                <w:sz w:val="24"/>
                <w:szCs w:val="24"/>
              </w:rPr>
              <w:t>3</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Адрес электронной почты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sidRPr="007A231D">
              <w:rPr>
                <w:rFonts w:ascii="Times New Roman" w:hAnsi="Times New Roman" w:cs="Times New Roman"/>
                <w:color w:val="000000"/>
                <w:sz w:val="24"/>
                <w:szCs w:val="24"/>
              </w:rPr>
              <w:t>1</w:t>
            </w:r>
          </w:p>
        </w:tc>
      </w:tr>
      <w:tr w:rsidR="00BC7EDC" w:rsidRPr="00D158E2" w:rsidTr="00BC7EDC">
        <w:trPr>
          <w:cantSplit/>
        </w:trPr>
        <w:tc>
          <w:tcPr>
            <w:tcW w:w="1164" w:type="dxa"/>
            <w:vMerge/>
            <w:tcBorders>
              <w:left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vAlign w:val="center"/>
          </w:tcPr>
          <w:p w:rsidR="00BC7EDC" w:rsidRPr="007A231D" w:rsidRDefault="00BC7EDC" w:rsidP="00BC7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Структура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C7EDC" w:rsidRPr="00D158E2" w:rsidTr="00BC7EDC">
        <w:trPr>
          <w:cantSplit/>
        </w:trPr>
        <w:tc>
          <w:tcPr>
            <w:tcW w:w="1164" w:type="dxa"/>
            <w:vMerge/>
            <w:tcBorders>
              <w:left w:val="single" w:sz="4" w:space="0" w:color="auto"/>
              <w:bottom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color w:val="000000"/>
                <w:sz w:val="24"/>
                <w:szCs w:val="24"/>
                <w:highlight w:val="yellow"/>
                <w:lang w:val="en-US"/>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vAlign w:val="center"/>
          </w:tcPr>
          <w:p w:rsidR="00BC7EDC" w:rsidRPr="007A231D" w:rsidRDefault="00BC7EDC" w:rsidP="00BC7EDC">
            <w:pPr>
              <w:spacing w:after="0" w:line="240" w:lineRule="auto"/>
              <w:jc w:val="center"/>
              <w:rPr>
                <w:rFonts w:ascii="Times New Roman" w:hAnsi="Times New Roman" w:cs="Times New Roman"/>
                <w:color w:val="000000"/>
                <w:sz w:val="24"/>
                <w:szCs w:val="24"/>
                <w:highlight w:val="yellow"/>
                <w:lang w:val="en-US"/>
              </w:rPr>
            </w:pPr>
            <w:r>
              <w:rPr>
                <w:rFonts w:ascii="Times New Roman" w:hAnsi="Times New Roman" w:cs="Times New Roman"/>
                <w:color w:val="000000"/>
                <w:sz w:val="24"/>
                <w:szCs w:val="24"/>
                <w:lang w:val="en-US"/>
              </w:rPr>
              <w:t>5</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sz w:val="24"/>
                <w:szCs w:val="24"/>
              </w:rPr>
            </w:pPr>
            <w:r w:rsidRPr="007A231D">
              <w:rPr>
                <w:rFonts w:ascii="Times New Roman" w:hAnsi="Times New Roman" w:cs="Times New Roman"/>
                <w:sz w:val="24"/>
                <w:szCs w:val="24"/>
              </w:rPr>
              <w:t>Сведения об учредителе, учредительные документы</w:t>
            </w:r>
            <w:r>
              <w:rPr>
                <w:rFonts w:ascii="Times New Roman" w:hAnsi="Times New Roman" w:cs="Times New Roman"/>
                <w:sz w:val="24"/>
                <w:szCs w:val="24"/>
              </w:rPr>
              <w:t xml:space="preserve">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color w:val="000000"/>
                <w:sz w:val="24"/>
                <w:szCs w:val="24"/>
              </w:rPr>
              <w:t>1</w:t>
            </w:r>
          </w:p>
        </w:tc>
      </w:tr>
      <w:tr w:rsidR="00BC7EDC" w:rsidRPr="00D158E2" w:rsidTr="00BC7EDC">
        <w:trPr>
          <w:cantSplit/>
        </w:trPr>
        <w:tc>
          <w:tcPr>
            <w:tcW w:w="1164" w:type="dxa"/>
            <w:vMerge w:val="restart"/>
            <w:tcBorders>
              <w:left w:val="single" w:sz="4" w:space="0" w:color="auto"/>
              <w:right w:val="single" w:sz="4" w:space="0" w:color="auto"/>
            </w:tcBorders>
            <w:noWrap/>
          </w:tcPr>
          <w:p w:rsidR="00BC7EDC" w:rsidRPr="00FA28BC" w:rsidRDefault="00BC7EDC" w:rsidP="00BC7EDC">
            <w:pPr>
              <w:spacing w:after="0" w:line="240" w:lineRule="auto"/>
              <w:rPr>
                <w:rFonts w:ascii="Times New Roman" w:hAnsi="Times New Roman" w:cs="Times New Roman"/>
                <w:color w:val="000000"/>
                <w:sz w:val="24"/>
                <w:szCs w:val="24"/>
              </w:rPr>
            </w:pPr>
            <w:r w:rsidRPr="00FA28BC">
              <w:rPr>
                <w:rFonts w:ascii="Times New Roman" w:hAnsi="Times New Roman" w:cs="Times New Roman"/>
                <w:color w:val="000000"/>
                <w:sz w:val="24"/>
                <w:szCs w:val="24"/>
              </w:rPr>
              <w:t>1.2</w:t>
            </w:r>
          </w:p>
        </w:tc>
        <w:tc>
          <w:tcPr>
            <w:tcW w:w="3261" w:type="dxa"/>
            <w:vMerge w:val="restart"/>
            <w:tcBorders>
              <w:left w:val="single" w:sz="4" w:space="0" w:color="auto"/>
              <w:right w:val="single" w:sz="4" w:space="0" w:color="auto"/>
            </w:tcBorders>
          </w:tcPr>
          <w:p w:rsidR="00BC7EDC" w:rsidRPr="00FA28BC" w:rsidRDefault="00BC7EDC" w:rsidP="00BC7EDC">
            <w:pPr>
              <w:spacing w:after="0" w:line="240" w:lineRule="auto"/>
              <w:rPr>
                <w:rFonts w:ascii="Times New Roman" w:hAnsi="Times New Roman" w:cs="Times New Roman"/>
                <w:color w:val="000000"/>
                <w:sz w:val="24"/>
                <w:szCs w:val="24"/>
              </w:rPr>
            </w:pPr>
            <w:r w:rsidRPr="00FA28BC">
              <w:rPr>
                <w:rFonts w:ascii="Times New Roman" w:hAnsi="Times New Roman" w:cs="Times New Roman"/>
                <w:color w:val="000000"/>
                <w:sz w:val="24"/>
                <w:szCs w:val="24"/>
              </w:rPr>
              <w:t>Информация о выполнении государственного/ муниципального задания, отчет о результатах деятельности организации культуры</w:t>
            </w:r>
          </w:p>
        </w:tc>
        <w:tc>
          <w:tcPr>
            <w:tcW w:w="709" w:type="dxa"/>
            <w:tcBorders>
              <w:left w:val="single" w:sz="4" w:space="0" w:color="auto"/>
              <w:right w:val="single" w:sz="4" w:space="0" w:color="auto"/>
            </w:tcBorders>
          </w:tcPr>
          <w:p w:rsidR="00BC7EDC" w:rsidRPr="007A231D" w:rsidDel="00EA0A85" w:rsidRDefault="00BC7EDC" w:rsidP="00BC7EDC">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sz w:val="24"/>
                <w:szCs w:val="24"/>
              </w:rPr>
              <w:t>6</w:t>
            </w:r>
          </w:p>
        </w:tc>
        <w:tc>
          <w:tcPr>
            <w:tcW w:w="3968"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7C6018">
              <w:rPr>
                <w:rFonts w:ascii="Times New Roman" w:hAnsi="Times New Roman" w:cs="Times New Roman"/>
                <w:sz w:val="24"/>
                <w:szCs w:val="24"/>
              </w:rPr>
              <w:t>бщая информация об учреждении;</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C7EDC" w:rsidRPr="00D158E2" w:rsidTr="00BC7EDC">
        <w:trPr>
          <w:cantSplit/>
        </w:trPr>
        <w:tc>
          <w:tcPr>
            <w:tcW w:w="1164" w:type="dxa"/>
            <w:vMerge/>
            <w:tcBorders>
              <w:left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color w:val="000000"/>
                <w:sz w:val="24"/>
                <w:szCs w:val="24"/>
                <w:highlight w:val="yellow"/>
                <w:lang w:val="en-US"/>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BC7EDC" w:rsidRPr="007A231D" w:rsidDel="00EA0A85" w:rsidRDefault="00BC7EDC" w:rsidP="00BC7EDC">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sz w:val="24"/>
                <w:szCs w:val="24"/>
              </w:rPr>
              <w:t>7</w:t>
            </w:r>
          </w:p>
        </w:tc>
        <w:tc>
          <w:tcPr>
            <w:tcW w:w="3968"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7C6018">
              <w:rPr>
                <w:rFonts w:ascii="Times New Roman" w:hAnsi="Times New Roman" w:cs="Times New Roman"/>
                <w:sz w:val="24"/>
                <w:szCs w:val="24"/>
              </w:rPr>
              <w:t>нформация о государственном задании на текущий финансовый год;</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C7EDC" w:rsidRPr="00D158E2" w:rsidTr="00BC7EDC">
        <w:trPr>
          <w:cantSplit/>
        </w:trPr>
        <w:tc>
          <w:tcPr>
            <w:tcW w:w="1164" w:type="dxa"/>
            <w:vMerge/>
            <w:tcBorders>
              <w:left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color w:val="000000"/>
                <w:sz w:val="24"/>
                <w:szCs w:val="24"/>
                <w:highlight w:val="yellow"/>
                <w:lang w:val="en-US"/>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BC7EDC" w:rsidRPr="007A231D" w:rsidDel="00EA0A85" w:rsidRDefault="00BC7EDC" w:rsidP="00BC7EDC">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sz w:val="24"/>
                <w:szCs w:val="24"/>
              </w:rPr>
              <w:t>8</w:t>
            </w:r>
          </w:p>
        </w:tc>
        <w:tc>
          <w:tcPr>
            <w:tcW w:w="3968"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7C6018">
              <w:rPr>
                <w:rFonts w:ascii="Times New Roman" w:hAnsi="Times New Roman" w:cs="Times New Roman"/>
                <w:sz w:val="24"/>
                <w:szCs w:val="24"/>
              </w:rPr>
              <w:t>нформация о выполнении государственного задания за отчетный финансовый год;</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C7EDC" w:rsidRPr="00D158E2" w:rsidTr="00BC7EDC">
        <w:trPr>
          <w:cantSplit/>
        </w:trPr>
        <w:tc>
          <w:tcPr>
            <w:tcW w:w="1164" w:type="dxa"/>
            <w:vMerge/>
            <w:tcBorders>
              <w:left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color w:val="000000"/>
                <w:sz w:val="24"/>
                <w:szCs w:val="24"/>
                <w:highlight w:val="yellow"/>
                <w:lang w:val="en-US"/>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BC7EDC" w:rsidRPr="007A231D" w:rsidDel="00EA0A85" w:rsidRDefault="00BC7EDC" w:rsidP="00BC7EDC">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sz w:val="24"/>
                <w:szCs w:val="24"/>
              </w:rPr>
              <w:t>9</w:t>
            </w:r>
          </w:p>
        </w:tc>
        <w:tc>
          <w:tcPr>
            <w:tcW w:w="3968"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7C6018">
              <w:rPr>
                <w:rFonts w:ascii="Times New Roman" w:hAnsi="Times New Roman" w:cs="Times New Roman"/>
                <w:sz w:val="24"/>
                <w:szCs w:val="24"/>
              </w:rPr>
              <w:t>нформация о плане финансово-хозяйственной деятельности на текущий год;</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C7EDC" w:rsidRPr="00D158E2" w:rsidTr="00BC7EDC">
        <w:trPr>
          <w:cantSplit/>
        </w:trPr>
        <w:tc>
          <w:tcPr>
            <w:tcW w:w="1164" w:type="dxa"/>
            <w:vMerge/>
            <w:tcBorders>
              <w:left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color w:val="000000"/>
                <w:sz w:val="24"/>
                <w:szCs w:val="24"/>
                <w:highlight w:val="yellow"/>
                <w:lang w:val="en-US"/>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BC7EDC" w:rsidRPr="007A231D" w:rsidDel="00EA0A85" w:rsidRDefault="00BC7EDC" w:rsidP="00BC7EDC">
            <w:pPr>
              <w:spacing w:after="0" w:line="240" w:lineRule="auto"/>
              <w:jc w:val="center"/>
              <w:rPr>
                <w:rFonts w:ascii="Times New Roman" w:hAnsi="Times New Roman" w:cs="Times New Roman"/>
                <w:color w:val="000000"/>
                <w:sz w:val="24"/>
                <w:szCs w:val="24"/>
                <w:lang w:val="en-US"/>
              </w:rPr>
            </w:pPr>
            <w:r w:rsidRPr="007A231D">
              <w:rPr>
                <w:rFonts w:ascii="Times New Roman" w:hAnsi="Times New Roman" w:cs="Times New Roman"/>
                <w:sz w:val="24"/>
                <w:szCs w:val="24"/>
              </w:rPr>
              <w:t>1</w:t>
            </w:r>
            <w:r>
              <w:rPr>
                <w:rFonts w:ascii="Times New Roman" w:hAnsi="Times New Roman" w:cs="Times New Roman"/>
                <w:sz w:val="24"/>
                <w:szCs w:val="24"/>
              </w:rPr>
              <w:t>0</w:t>
            </w:r>
          </w:p>
        </w:tc>
        <w:tc>
          <w:tcPr>
            <w:tcW w:w="3968"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7C6018">
              <w:rPr>
                <w:rFonts w:ascii="Times New Roman" w:hAnsi="Times New Roman" w:cs="Times New Roman"/>
                <w:sz w:val="24"/>
                <w:szCs w:val="24"/>
              </w:rPr>
              <w:t>нформация о годовой бухгалтерской отчетности за отчетный финансовый год;</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C7EDC" w:rsidRPr="00D158E2" w:rsidTr="00BC7EDC">
        <w:trPr>
          <w:cantSplit/>
        </w:trPr>
        <w:tc>
          <w:tcPr>
            <w:tcW w:w="1164" w:type="dxa"/>
            <w:vMerge/>
            <w:tcBorders>
              <w:left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color w:val="000000"/>
                <w:sz w:val="24"/>
                <w:szCs w:val="24"/>
                <w:highlight w:val="yellow"/>
                <w:lang w:val="en-US"/>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BC7EDC" w:rsidRPr="007A231D" w:rsidDel="00EA0A85" w:rsidRDefault="00BC7EDC" w:rsidP="00BC7EDC">
            <w:pPr>
              <w:spacing w:after="0" w:line="240" w:lineRule="auto"/>
              <w:jc w:val="center"/>
              <w:rPr>
                <w:rFonts w:ascii="Times New Roman" w:hAnsi="Times New Roman" w:cs="Times New Roman"/>
                <w:color w:val="000000"/>
                <w:sz w:val="24"/>
                <w:szCs w:val="24"/>
                <w:lang w:val="en-US"/>
              </w:rPr>
            </w:pPr>
            <w:r w:rsidRPr="007A231D">
              <w:rPr>
                <w:rFonts w:ascii="Times New Roman" w:hAnsi="Times New Roman" w:cs="Times New Roman"/>
                <w:sz w:val="24"/>
                <w:szCs w:val="24"/>
              </w:rPr>
              <w:t>1</w:t>
            </w:r>
            <w:r>
              <w:rPr>
                <w:rFonts w:ascii="Times New Roman" w:hAnsi="Times New Roman" w:cs="Times New Roman"/>
                <w:sz w:val="24"/>
                <w:szCs w:val="24"/>
              </w:rPr>
              <w:t>1</w:t>
            </w:r>
          </w:p>
        </w:tc>
        <w:tc>
          <w:tcPr>
            <w:tcW w:w="3968"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7C6018">
              <w:rPr>
                <w:rFonts w:ascii="Times New Roman" w:hAnsi="Times New Roman" w:cs="Times New Roman"/>
                <w:sz w:val="24"/>
                <w:szCs w:val="24"/>
              </w:rPr>
              <w:t>нформация о результатах деятельности и об использовании имущества;</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C7EDC" w:rsidRPr="00D158E2" w:rsidTr="00BC7EDC">
        <w:trPr>
          <w:cantSplit/>
        </w:trPr>
        <w:tc>
          <w:tcPr>
            <w:tcW w:w="1164" w:type="dxa"/>
            <w:vMerge/>
            <w:tcBorders>
              <w:left w:val="single" w:sz="4" w:space="0" w:color="auto"/>
              <w:bottom w:val="single" w:sz="4" w:space="0" w:color="auto"/>
              <w:right w:val="single" w:sz="4" w:space="0" w:color="auto"/>
            </w:tcBorders>
            <w:noWrap/>
            <w:vAlign w:val="center"/>
          </w:tcPr>
          <w:p w:rsidR="00BC7EDC" w:rsidRPr="007A231D" w:rsidRDefault="00BC7EDC" w:rsidP="00BC7EDC">
            <w:pPr>
              <w:spacing w:after="0" w:line="240" w:lineRule="auto"/>
              <w:jc w:val="center"/>
              <w:rPr>
                <w:rFonts w:ascii="Times New Roman" w:hAnsi="Times New Roman" w:cs="Times New Roman"/>
                <w:color w:val="000000"/>
                <w:sz w:val="24"/>
                <w:szCs w:val="24"/>
                <w:highlight w:val="yellow"/>
                <w:lang w:val="en-US"/>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BC7EDC" w:rsidRPr="007A231D" w:rsidDel="00EA0A85" w:rsidRDefault="00BC7EDC" w:rsidP="00BC7EDC">
            <w:pPr>
              <w:spacing w:after="0" w:line="240" w:lineRule="auto"/>
              <w:jc w:val="center"/>
              <w:rPr>
                <w:rFonts w:ascii="Times New Roman" w:hAnsi="Times New Roman" w:cs="Times New Roman"/>
                <w:color w:val="000000"/>
                <w:sz w:val="24"/>
                <w:szCs w:val="24"/>
                <w:lang w:val="en-US"/>
              </w:rPr>
            </w:pPr>
            <w:r w:rsidRPr="007A231D">
              <w:rPr>
                <w:rFonts w:ascii="Times New Roman" w:hAnsi="Times New Roman" w:cs="Times New Roman"/>
                <w:sz w:val="24"/>
                <w:szCs w:val="24"/>
              </w:rPr>
              <w:t>1</w:t>
            </w:r>
            <w:r>
              <w:rPr>
                <w:rFonts w:ascii="Times New Roman" w:hAnsi="Times New Roman" w:cs="Times New Roman"/>
                <w:sz w:val="24"/>
                <w:szCs w:val="24"/>
              </w:rPr>
              <w:t>2</w:t>
            </w:r>
          </w:p>
        </w:tc>
        <w:tc>
          <w:tcPr>
            <w:tcW w:w="3968"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FA28BC">
              <w:rPr>
                <w:rFonts w:ascii="Times New Roman" w:hAnsi="Times New Roman" w:cs="Times New Roman"/>
                <w:sz w:val="24"/>
                <w:szCs w:val="24"/>
              </w:rPr>
              <w:t>нформация о контрольных мероприятиях и их результатах за  отчетный финансовый год.</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C7EDC" w:rsidRPr="00D158E2" w:rsidTr="00BC7EDC">
        <w:trPr>
          <w:cantSplit/>
        </w:trPr>
        <w:tc>
          <w:tcPr>
            <w:tcW w:w="1164" w:type="dxa"/>
            <w:vMerge w:val="restart"/>
            <w:tcBorders>
              <w:top w:val="single" w:sz="4" w:space="0" w:color="auto"/>
              <w:left w:val="single" w:sz="4" w:space="0" w:color="auto"/>
              <w:right w:val="single" w:sz="4" w:space="0" w:color="auto"/>
            </w:tcBorders>
            <w:noWrap/>
          </w:tcPr>
          <w:p w:rsidR="00BC7EDC" w:rsidRPr="00FA28BC" w:rsidRDefault="00BC7EDC" w:rsidP="00BC7EDC">
            <w:pPr>
              <w:spacing w:after="0" w:line="240" w:lineRule="auto"/>
              <w:rPr>
                <w:rFonts w:ascii="Times New Roman" w:hAnsi="Times New Roman" w:cs="Times New Roman"/>
                <w:color w:val="000000"/>
                <w:sz w:val="24"/>
                <w:szCs w:val="24"/>
              </w:rPr>
            </w:pPr>
            <w:r w:rsidRPr="00AA00CE">
              <w:rPr>
                <w:rFonts w:ascii="Times New Roman" w:hAnsi="Times New Roman" w:cs="Times New Roman"/>
                <w:color w:val="000000"/>
                <w:sz w:val="24"/>
                <w:szCs w:val="24"/>
              </w:rPr>
              <w:t>2.2</w:t>
            </w:r>
          </w:p>
        </w:tc>
        <w:tc>
          <w:tcPr>
            <w:tcW w:w="3261" w:type="dxa"/>
            <w:vMerge w:val="restart"/>
            <w:tcBorders>
              <w:left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color w:val="000000"/>
                <w:sz w:val="24"/>
                <w:szCs w:val="24"/>
              </w:rPr>
            </w:pPr>
            <w:r w:rsidRPr="00AA00CE">
              <w:rPr>
                <w:rFonts w:ascii="Times New Roman" w:hAnsi="Times New Roman" w:cs="Times New Roman"/>
                <w:color w:val="000000"/>
                <w:sz w:val="24"/>
                <w:szCs w:val="24"/>
              </w:rPr>
              <w:t xml:space="preserve">Перечень услуг, предоставляемых организацией культуры. </w:t>
            </w:r>
            <w:r w:rsidRPr="00AA00CE">
              <w:rPr>
                <w:rFonts w:ascii="Times New Roman" w:hAnsi="Times New Roman" w:cs="Times New Roman"/>
                <w:color w:val="000000"/>
                <w:sz w:val="24"/>
                <w:szCs w:val="24"/>
              </w:rPr>
              <w:lastRenderedPageBreak/>
              <w:t>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lastRenderedPageBreak/>
              <w:t>1</w:t>
            </w:r>
            <w:r>
              <w:rPr>
                <w:rFonts w:ascii="Times New Roman" w:hAnsi="Times New Roman" w:cs="Times New Roman"/>
                <w:sz w:val="24"/>
                <w:szCs w:val="24"/>
              </w:rPr>
              <w:t>3</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sz w:val="24"/>
                <w:szCs w:val="24"/>
              </w:rPr>
            </w:pPr>
            <w:r w:rsidRPr="007A231D">
              <w:rPr>
                <w:rFonts w:ascii="Times New Roman" w:hAnsi="Times New Roman" w:cs="Times New Roman"/>
                <w:sz w:val="24"/>
                <w:szCs w:val="24"/>
              </w:rPr>
              <w:t xml:space="preserve">Перечень услуг, оказываемых организацией культуры. </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r>
              <w:rPr>
                <w:rFonts w:ascii="Times New Roman" w:hAnsi="Times New Roman" w:cs="Times New Roman"/>
                <w:sz w:val="24"/>
                <w:szCs w:val="24"/>
              </w:rPr>
              <w:t>4</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sz w:val="24"/>
                <w:szCs w:val="24"/>
              </w:rPr>
            </w:pPr>
            <w:r w:rsidRPr="007A231D">
              <w:rPr>
                <w:rFonts w:ascii="Times New Roman" w:hAnsi="Times New Roman" w:cs="Times New Roman"/>
                <w:color w:val="000000"/>
                <w:sz w:val="24"/>
                <w:szCs w:val="24"/>
              </w:rPr>
              <w:t>Ограничения по ассортименту услуг</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r>
              <w:rPr>
                <w:rFonts w:ascii="Times New Roman" w:hAnsi="Times New Roman" w:cs="Times New Roman"/>
                <w:sz w:val="24"/>
                <w:szCs w:val="24"/>
              </w:rPr>
              <w:t>5</w:t>
            </w:r>
          </w:p>
        </w:tc>
        <w:tc>
          <w:tcPr>
            <w:tcW w:w="3968"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w:t>
            </w:r>
            <w:r w:rsidRPr="007A231D">
              <w:rPr>
                <w:rFonts w:ascii="Times New Roman" w:hAnsi="Times New Roman" w:cs="Times New Roman"/>
                <w:color w:val="000000"/>
                <w:sz w:val="24"/>
                <w:szCs w:val="24"/>
              </w:rPr>
              <w:t>граничения по потребителям услуг.</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r>
              <w:rPr>
                <w:rFonts w:ascii="Times New Roman" w:hAnsi="Times New Roman" w:cs="Times New Roman"/>
                <w:sz w:val="24"/>
                <w:szCs w:val="24"/>
              </w:rPr>
              <w:t>6</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Дополнительные услуги, оказываемые организацией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sz w:val="24"/>
                <w:szCs w:val="24"/>
              </w:rPr>
            </w:pPr>
            <w:r w:rsidRPr="007A231D">
              <w:rPr>
                <w:rFonts w:ascii="Times New Roman" w:hAnsi="Times New Roman" w:cs="Times New Roman"/>
                <w:color w:val="000000"/>
                <w:sz w:val="24"/>
                <w:szCs w:val="24"/>
              </w:rPr>
              <w:t xml:space="preserve">Услуги, оказываемые на платной основе. </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Стоимость оказываемых услуг.</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sz w:val="24"/>
                <w:szCs w:val="24"/>
              </w:rPr>
            </w:pPr>
            <w:r w:rsidRPr="00CD14F7">
              <w:rPr>
                <w:rFonts w:ascii="Times New Roman" w:hAnsi="Times New Roman" w:cs="Times New Roman"/>
                <w:sz w:val="24"/>
                <w:szCs w:val="24"/>
              </w:rPr>
              <w:t>Предоставление преимущественного права пользования услугами учреждения</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val="restart"/>
            <w:tcBorders>
              <w:top w:val="single" w:sz="4" w:space="0" w:color="auto"/>
              <w:left w:val="single" w:sz="4" w:space="0" w:color="auto"/>
              <w:right w:val="single" w:sz="4" w:space="0" w:color="auto"/>
            </w:tcBorders>
            <w:noWrap/>
          </w:tcPr>
          <w:p w:rsidR="00BC7EDC" w:rsidRPr="00851FF1" w:rsidRDefault="00BC7EDC" w:rsidP="00BC7EDC">
            <w:pPr>
              <w:spacing w:after="0" w:line="240" w:lineRule="auto"/>
              <w:rPr>
                <w:rFonts w:ascii="Times New Roman" w:hAnsi="Times New Roman" w:cs="Times New Roman"/>
                <w:color w:val="000000"/>
                <w:sz w:val="24"/>
                <w:szCs w:val="24"/>
              </w:rPr>
            </w:pPr>
            <w:r w:rsidRPr="00851FF1">
              <w:rPr>
                <w:rFonts w:ascii="Times New Roman" w:hAnsi="Times New Roman" w:cs="Times New Roman"/>
                <w:color w:val="000000"/>
                <w:sz w:val="24"/>
                <w:szCs w:val="24"/>
              </w:rPr>
              <w:t>2.3</w:t>
            </w:r>
          </w:p>
        </w:tc>
        <w:tc>
          <w:tcPr>
            <w:tcW w:w="3261" w:type="dxa"/>
            <w:vMerge w:val="restart"/>
            <w:tcBorders>
              <w:left w:val="single" w:sz="4" w:space="0" w:color="auto"/>
              <w:right w:val="single" w:sz="4" w:space="0" w:color="auto"/>
            </w:tcBorders>
          </w:tcPr>
          <w:p w:rsidR="00BC7EDC" w:rsidRDefault="00BC7EDC" w:rsidP="00BC7EDC">
            <w:pPr>
              <w:spacing w:after="150" w:line="240" w:lineRule="auto"/>
              <w:rPr>
                <w:rFonts w:ascii="Times New Roman" w:hAnsi="Times New Roman" w:cs="Times New Roman"/>
                <w:color w:val="000000"/>
                <w:sz w:val="24"/>
                <w:szCs w:val="24"/>
              </w:rPr>
            </w:pPr>
            <w:r w:rsidRPr="00851FF1">
              <w:rPr>
                <w:rFonts w:ascii="Times New Roman" w:hAnsi="Times New Roman" w:cs="Times New Roman"/>
                <w:color w:val="000000"/>
                <w:sz w:val="24"/>
                <w:szCs w:val="24"/>
              </w:rPr>
              <w:t>Сохранение возможности навигации по сайту при отключении графических элементов оформления сайта, карта сайта. Время доступности информации с учетом перерывов в работе сайта.Наличие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p w:rsidR="00BC7EDC" w:rsidRDefault="00BC7EDC" w:rsidP="00BC7EDC">
            <w:pPr>
              <w:spacing w:after="150" w:line="240" w:lineRule="auto"/>
              <w:rPr>
                <w:rFonts w:ascii="Times New Roman" w:hAnsi="Times New Roman" w:cs="Times New Roman"/>
                <w:color w:val="000000"/>
                <w:sz w:val="24"/>
                <w:szCs w:val="24"/>
              </w:rPr>
            </w:pPr>
          </w:p>
          <w:p w:rsidR="00BC7EDC" w:rsidRPr="007A231D" w:rsidRDefault="00BC7EDC" w:rsidP="00BC7EDC">
            <w:pPr>
              <w:spacing w:after="150" w:line="240" w:lineRule="auto"/>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2</w:t>
            </w:r>
            <w:r>
              <w:rPr>
                <w:rFonts w:ascii="Times New Roman" w:hAnsi="Times New Roman" w:cs="Times New Roman"/>
                <w:sz w:val="24"/>
                <w:szCs w:val="24"/>
              </w:rPr>
              <w:t>0</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Сохранение возможности навигации по сайту при отключении графических элементов оформления сайта, карта сайта</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color w:val="000000"/>
                <w:sz w:val="24"/>
                <w:szCs w:val="24"/>
              </w:rPr>
              <w:t>0,5</w:t>
            </w:r>
          </w:p>
        </w:tc>
      </w:tr>
      <w:tr w:rsidR="00BC7EDC" w:rsidRPr="00D158E2" w:rsidTr="00BC7EDC">
        <w:trPr>
          <w:cantSplit/>
        </w:trPr>
        <w:tc>
          <w:tcPr>
            <w:tcW w:w="1164" w:type="dxa"/>
            <w:vMerge/>
            <w:tcBorders>
              <w:top w:val="single" w:sz="4" w:space="0" w:color="auto"/>
              <w:left w:val="single" w:sz="4" w:space="0" w:color="auto"/>
              <w:right w:val="single" w:sz="4" w:space="0" w:color="auto"/>
            </w:tcBorders>
            <w:noWrap/>
            <w:vAlign w:val="center"/>
          </w:tcPr>
          <w:p w:rsidR="00BC7EDC"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CD14F7" w:rsidRDefault="00BC7EDC" w:rsidP="00BC7EDC">
            <w:pPr>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2</w:t>
            </w:r>
            <w:r>
              <w:rPr>
                <w:rFonts w:ascii="Times New Roman" w:hAnsi="Times New Roman" w:cs="Times New Roman"/>
                <w:sz w:val="24"/>
                <w:szCs w:val="24"/>
              </w:rPr>
              <w:t>1</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Время доступности информации с учетом перерывов в работе сайта</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sidRPr="007A231D">
              <w:rPr>
                <w:rFonts w:ascii="Times New Roman" w:hAnsi="Times New Roman" w:cs="Times New Roman"/>
                <w:color w:val="000000"/>
                <w:sz w:val="24"/>
                <w:szCs w:val="24"/>
              </w:rPr>
              <w:t>0,5</w:t>
            </w:r>
          </w:p>
        </w:tc>
      </w:tr>
      <w:tr w:rsidR="00BC7EDC" w:rsidRPr="00D158E2" w:rsidTr="00BC7EDC">
        <w:trPr>
          <w:cantSplit/>
        </w:trPr>
        <w:tc>
          <w:tcPr>
            <w:tcW w:w="1164" w:type="dxa"/>
            <w:vMerge/>
            <w:tcBorders>
              <w:top w:val="single" w:sz="4" w:space="0" w:color="auto"/>
              <w:left w:val="single" w:sz="4" w:space="0" w:color="auto"/>
              <w:right w:val="single" w:sz="4" w:space="0" w:color="auto"/>
            </w:tcBorders>
            <w:noWrap/>
            <w:vAlign w:val="center"/>
          </w:tcPr>
          <w:p w:rsidR="00BC7EDC"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CD14F7" w:rsidRDefault="00BC7EDC" w:rsidP="00BC7EDC">
            <w:pPr>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2</w:t>
            </w:r>
            <w:r>
              <w:rPr>
                <w:rFonts w:ascii="Times New Roman" w:hAnsi="Times New Roman" w:cs="Times New Roman"/>
                <w:sz w:val="24"/>
                <w:szCs w:val="24"/>
              </w:rPr>
              <w:t>2</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Наличие независимой системы учета посещений сайта.</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r w:rsidRPr="007A231D">
              <w:rPr>
                <w:rFonts w:ascii="Times New Roman" w:hAnsi="Times New Roman" w:cs="Times New Roman"/>
                <w:color w:val="000000"/>
                <w:sz w:val="24"/>
                <w:szCs w:val="24"/>
              </w:rPr>
              <w:t>0,5</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2</w:t>
            </w:r>
            <w:r>
              <w:rPr>
                <w:rFonts w:ascii="Times New Roman" w:hAnsi="Times New Roman" w:cs="Times New Roman"/>
                <w:sz w:val="24"/>
                <w:szCs w:val="24"/>
              </w:rPr>
              <w:t>3</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Раскрытие информации независимой системы учета посещений сайта</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color w:val="000000"/>
                <w:sz w:val="24"/>
                <w:szCs w:val="24"/>
              </w:rPr>
              <w:t>0,5</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2</w:t>
            </w:r>
            <w:r>
              <w:rPr>
                <w:rFonts w:ascii="Times New Roman" w:hAnsi="Times New Roman" w:cs="Times New Roman"/>
                <w:sz w:val="24"/>
                <w:szCs w:val="24"/>
              </w:rPr>
              <w:t>4</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Наличие встроенной системы контекстного поиска по сайту</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color w:val="000000"/>
                <w:sz w:val="24"/>
                <w:szCs w:val="24"/>
              </w:rPr>
              <w:t>0,5</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2</w:t>
            </w:r>
            <w:r>
              <w:rPr>
                <w:rFonts w:ascii="Times New Roman" w:hAnsi="Times New Roman" w:cs="Times New Roman"/>
                <w:sz w:val="24"/>
                <w:szCs w:val="24"/>
              </w:rPr>
              <w:t>5</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Бесплатность, доступность информации</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color w:val="000000"/>
                <w:sz w:val="24"/>
                <w:szCs w:val="24"/>
              </w:rPr>
              <w:t>0,5</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2</w:t>
            </w:r>
            <w:r>
              <w:rPr>
                <w:rFonts w:ascii="Times New Roman" w:hAnsi="Times New Roman" w:cs="Times New Roman"/>
                <w:sz w:val="24"/>
                <w:szCs w:val="24"/>
              </w:rPr>
              <w:t>6</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Отсутствие нарушений отображения, форматирования или иных дефектов</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color w:val="000000"/>
                <w:sz w:val="24"/>
                <w:szCs w:val="24"/>
              </w:rPr>
              <w:t>0,5</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Дата и время размещения информации</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color w:val="000000"/>
                <w:sz w:val="24"/>
                <w:szCs w:val="24"/>
              </w:rPr>
              <w:t>0,5</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both"/>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968"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color w:val="000000"/>
                <w:sz w:val="24"/>
                <w:szCs w:val="24"/>
              </w:rPr>
            </w:pPr>
            <w:r w:rsidRPr="00CD14F7">
              <w:rPr>
                <w:rFonts w:ascii="Times New Roman" w:hAnsi="Times New Roman" w:cs="Times New Roman"/>
                <w:sz w:val="24"/>
                <w:szCs w:val="24"/>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val="restart"/>
            <w:tcBorders>
              <w:top w:val="single" w:sz="4" w:space="0" w:color="auto"/>
              <w:left w:val="single" w:sz="4" w:space="0" w:color="auto"/>
              <w:right w:val="single" w:sz="4" w:space="0" w:color="auto"/>
            </w:tcBorders>
            <w:noWrap/>
          </w:tcPr>
          <w:p w:rsidR="00BC7EDC" w:rsidRPr="006E19C2" w:rsidRDefault="00BC7EDC" w:rsidP="00BC7EDC">
            <w:pPr>
              <w:spacing w:after="0" w:line="240" w:lineRule="auto"/>
              <w:rPr>
                <w:rFonts w:ascii="Times New Roman" w:eastAsia="Calibri" w:hAnsi="Times New Roman" w:cs="Times New Roman"/>
                <w:sz w:val="24"/>
                <w:szCs w:val="24"/>
              </w:rPr>
            </w:pPr>
            <w:r w:rsidRPr="006E19C2">
              <w:rPr>
                <w:rFonts w:ascii="Times New Roman" w:eastAsia="Calibri" w:hAnsi="Times New Roman" w:cs="Times New Roman"/>
                <w:sz w:val="24"/>
                <w:szCs w:val="24"/>
              </w:rPr>
              <w:t>2.7</w:t>
            </w:r>
          </w:p>
        </w:tc>
        <w:tc>
          <w:tcPr>
            <w:tcW w:w="3261" w:type="dxa"/>
            <w:vMerge w:val="restart"/>
            <w:tcBorders>
              <w:left w:val="single" w:sz="4" w:space="0" w:color="auto"/>
              <w:right w:val="single" w:sz="4" w:space="0" w:color="auto"/>
            </w:tcBorders>
            <w:vAlign w:val="center"/>
          </w:tcPr>
          <w:p w:rsidR="00BC7EDC" w:rsidRPr="006E19C2" w:rsidRDefault="00BC7EDC" w:rsidP="00BC7EDC">
            <w:pPr>
              <w:spacing w:after="150" w:line="240" w:lineRule="auto"/>
              <w:rPr>
                <w:rFonts w:ascii="Times New Roman" w:eastAsia="Calibri" w:hAnsi="Times New Roman" w:cs="Times New Roman"/>
                <w:sz w:val="24"/>
                <w:szCs w:val="24"/>
              </w:rPr>
            </w:pPr>
            <w:r w:rsidRPr="00014E77">
              <w:rPr>
                <w:rFonts w:ascii="Times New Roman" w:hAnsi="Times New Roman" w:cs="Times New Roman"/>
                <w:color w:val="000000"/>
                <w:sz w:val="24"/>
                <w:szCs w:val="24"/>
              </w:rPr>
              <w:t>Наличие электронного билета / бронирования билетов/ электронная очередь/ электронных каталогов/электронных документов, доступных для получения</w:t>
            </w: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Электронный билет организации культуры</w:t>
            </w:r>
            <w:r>
              <w:rPr>
                <w:rFonts w:ascii="Times New Roman" w:hAnsi="Times New Roman" w:cs="Times New Roman"/>
                <w:color w:val="000000"/>
                <w:sz w:val="24"/>
                <w:szCs w:val="24"/>
              </w:rPr>
              <w:t>/</w:t>
            </w:r>
            <w:r w:rsidRPr="00014E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электронный каталог</w:t>
            </w:r>
            <w:r w:rsidRPr="00014E77">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C7EDC" w:rsidRPr="00D158E2" w:rsidTr="00BC7EDC">
        <w:trPr>
          <w:cantSplit/>
        </w:trPr>
        <w:tc>
          <w:tcPr>
            <w:tcW w:w="1164" w:type="dxa"/>
            <w:vMerge/>
            <w:tcBorders>
              <w:top w:val="single" w:sz="4" w:space="0" w:color="auto"/>
              <w:left w:val="single" w:sz="4" w:space="0" w:color="auto"/>
              <w:right w:val="single" w:sz="4" w:space="0" w:color="auto"/>
            </w:tcBorders>
            <w:noWrap/>
            <w:vAlign w:val="center"/>
          </w:tcPr>
          <w:p w:rsidR="00BC7EDC" w:rsidDel="000A56D2"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eastAsia="Calibri" w:hAnsi="Times New Roman" w:cs="Times New Roman"/>
                <w:sz w:val="24"/>
                <w:szCs w:val="24"/>
              </w:rPr>
            </w:pPr>
            <w:r>
              <w:rPr>
                <w:rFonts w:ascii="Times New Roman" w:hAnsi="Times New Roman" w:cs="Times New Roman"/>
                <w:color w:val="000000"/>
                <w:sz w:val="24"/>
                <w:szCs w:val="24"/>
              </w:rPr>
              <w:t>О</w:t>
            </w:r>
            <w:r w:rsidRPr="007A231D">
              <w:rPr>
                <w:rFonts w:ascii="Times New Roman" w:hAnsi="Times New Roman" w:cs="Times New Roman"/>
                <w:color w:val="000000"/>
                <w:sz w:val="24"/>
                <w:szCs w:val="24"/>
              </w:rPr>
              <w:t>н-лайн регистрация/возможность бронирования билетов</w:t>
            </w:r>
            <w:r>
              <w:rPr>
                <w:rFonts w:ascii="Times New Roman" w:hAnsi="Times New Roman" w:cs="Times New Roman"/>
                <w:color w:val="000000"/>
                <w:sz w:val="24"/>
                <w:szCs w:val="24"/>
              </w:rPr>
              <w:t>/электронных документов</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tcBorders>
              <w:top w:val="single" w:sz="4" w:space="0" w:color="auto"/>
              <w:left w:val="single" w:sz="4" w:space="0" w:color="auto"/>
              <w:right w:val="single" w:sz="4" w:space="0" w:color="auto"/>
            </w:tcBorders>
            <w:noWrap/>
            <w:vAlign w:val="center"/>
          </w:tcPr>
          <w:p w:rsidR="00BC7EDC" w:rsidDel="000A56D2"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eastAsia="Calibri" w:hAnsi="Times New Roman" w:cs="Times New Roman"/>
                <w:sz w:val="24"/>
                <w:szCs w:val="24"/>
              </w:rPr>
            </w:pPr>
            <w:r>
              <w:rPr>
                <w:rFonts w:ascii="Times New Roman" w:hAnsi="Times New Roman" w:cs="Times New Roman"/>
                <w:color w:val="000000"/>
                <w:sz w:val="24"/>
                <w:szCs w:val="24"/>
              </w:rPr>
              <w:t>Э</w:t>
            </w:r>
            <w:r w:rsidRPr="007A231D">
              <w:rPr>
                <w:rFonts w:ascii="Times New Roman" w:hAnsi="Times New Roman" w:cs="Times New Roman"/>
                <w:color w:val="000000"/>
                <w:sz w:val="24"/>
                <w:szCs w:val="24"/>
              </w:rPr>
              <w:t>лектронная очередь</w:t>
            </w:r>
            <w:r>
              <w:rPr>
                <w:rFonts w:ascii="Times New Roman" w:hAnsi="Times New Roman" w:cs="Times New Roman"/>
                <w:color w:val="000000"/>
                <w:sz w:val="24"/>
                <w:szCs w:val="24"/>
              </w:rPr>
              <w:t>/электронная запись в учреждение</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bottom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bottom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Виртуальные экскурсии по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C7EDC" w:rsidRPr="00D158E2" w:rsidTr="00BC7EDC">
        <w:trPr>
          <w:cantSplit/>
        </w:trPr>
        <w:tc>
          <w:tcPr>
            <w:tcW w:w="1164" w:type="dxa"/>
            <w:vMerge w:val="restart"/>
            <w:tcBorders>
              <w:top w:val="single" w:sz="4" w:space="0" w:color="auto"/>
              <w:left w:val="single" w:sz="4" w:space="0" w:color="auto"/>
              <w:right w:val="single" w:sz="4" w:space="0" w:color="auto"/>
            </w:tcBorders>
            <w:noWrap/>
          </w:tcPr>
          <w:p w:rsidR="00BC7EDC" w:rsidRPr="006D6A87" w:rsidRDefault="00BC7EDC" w:rsidP="00BC7EDC">
            <w:pPr>
              <w:spacing w:after="0" w:line="240" w:lineRule="auto"/>
              <w:rPr>
                <w:rFonts w:ascii="Times New Roman" w:hAnsi="Times New Roman" w:cs="Times New Roman"/>
                <w:color w:val="000000"/>
                <w:sz w:val="24"/>
                <w:szCs w:val="24"/>
              </w:rPr>
            </w:pPr>
            <w:r w:rsidRPr="006D6A87">
              <w:rPr>
                <w:rFonts w:ascii="Times New Roman" w:hAnsi="Times New Roman" w:cs="Times New Roman"/>
                <w:color w:val="000000"/>
                <w:sz w:val="24"/>
                <w:szCs w:val="24"/>
              </w:rPr>
              <w:t>4.2</w:t>
            </w:r>
          </w:p>
        </w:tc>
        <w:tc>
          <w:tcPr>
            <w:tcW w:w="3261" w:type="dxa"/>
            <w:vMerge w:val="restart"/>
            <w:tcBorders>
              <w:left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color w:val="000000"/>
                <w:sz w:val="24"/>
                <w:szCs w:val="24"/>
              </w:rPr>
            </w:pPr>
            <w:r w:rsidRPr="006D6A87">
              <w:rPr>
                <w:rFonts w:ascii="Times New Roman" w:hAnsi="Times New Roman" w:cs="Times New Roman"/>
                <w:color w:val="000000"/>
                <w:sz w:val="24"/>
                <w:szCs w:val="24"/>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iCs/>
                <w:color w:val="000000"/>
                <w:sz w:val="24"/>
                <w:szCs w:val="24"/>
              </w:rPr>
              <w:t xml:space="preserve">Информация о руководителе организации культуры, </w:t>
            </w:r>
            <w:r w:rsidRPr="007A231D">
              <w:rPr>
                <w:rFonts w:ascii="Times New Roman" w:hAnsi="Times New Roman" w:cs="Times New Roman"/>
                <w:color w:val="000000"/>
                <w:sz w:val="24"/>
                <w:szCs w:val="24"/>
              </w:rPr>
              <w:t>информация об официальных мероприятиях, визитах и о рабочих поездках руководителя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tcBorders>
              <w:top w:val="single" w:sz="4" w:space="0" w:color="auto"/>
              <w:left w:val="single" w:sz="4" w:space="0" w:color="auto"/>
              <w:right w:val="single" w:sz="4" w:space="0" w:color="auto"/>
            </w:tcBorders>
            <w:noWrap/>
          </w:tcPr>
          <w:p w:rsidR="00BC7EDC" w:rsidRPr="006D6A87" w:rsidRDefault="00BC7EDC" w:rsidP="00BC7EDC">
            <w:pPr>
              <w:spacing w:after="0" w:line="240" w:lineRule="auto"/>
              <w:rPr>
                <w:rFonts w:ascii="Times New Roman" w:hAnsi="Times New Roman" w:cs="Times New Roman"/>
                <w:color w:val="000000"/>
                <w:sz w:val="24"/>
                <w:szCs w:val="24"/>
              </w:rPr>
            </w:pPr>
          </w:p>
        </w:tc>
        <w:tc>
          <w:tcPr>
            <w:tcW w:w="3261" w:type="dxa"/>
            <w:vMerge/>
            <w:tcBorders>
              <w:left w:val="single" w:sz="4" w:space="0" w:color="auto"/>
              <w:right w:val="single" w:sz="4" w:space="0" w:color="auto"/>
            </w:tcBorders>
          </w:tcPr>
          <w:p w:rsidR="00BC7EDC" w:rsidRPr="006D6A87" w:rsidRDefault="00BC7EDC" w:rsidP="00BC7EDC">
            <w:pPr>
              <w:spacing w:after="0" w:line="240" w:lineRule="auto"/>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eastAsia="Calibri" w:hAnsi="Times New Roman" w:cs="Times New Roman"/>
                <w:sz w:val="24"/>
                <w:szCs w:val="24"/>
              </w:rPr>
            </w:pPr>
            <w:r w:rsidRPr="007A231D">
              <w:rPr>
                <w:rFonts w:ascii="Times New Roman" w:hAnsi="Times New Roman" w:cs="Times New Roman"/>
                <w:color w:val="000000"/>
                <w:sz w:val="24"/>
                <w:szCs w:val="24"/>
              </w:rPr>
              <w:t xml:space="preserve">Состав работников, </w:t>
            </w:r>
            <w:r w:rsidRPr="007A231D">
              <w:rPr>
                <w:rFonts w:ascii="Times New Roman" w:eastAsia="Calibri" w:hAnsi="Times New Roman" w:cs="Times New Roman"/>
                <w:sz w:val="24"/>
                <w:szCs w:val="24"/>
              </w:rPr>
              <w:t>фамилии, имена, отчества, должности руководящего состава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both"/>
              <w:rPr>
                <w:rFonts w:ascii="Times New Roman" w:eastAsia="Calibri" w:hAnsi="Times New Roman" w:cs="Times New Roman"/>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w:t>
            </w:r>
            <w:r w:rsidRPr="007A231D">
              <w:rPr>
                <w:rFonts w:ascii="Times New Roman" w:eastAsia="Calibri" w:hAnsi="Times New Roman" w:cs="Times New Roman"/>
                <w:sz w:val="24"/>
                <w:szCs w:val="24"/>
              </w:rPr>
              <w:t>ежим, график работы</w:t>
            </w:r>
            <w:r>
              <w:rPr>
                <w:rFonts w:ascii="Times New Roman" w:eastAsia="Calibri" w:hAnsi="Times New Roman" w:cs="Times New Roman"/>
                <w:sz w:val="24"/>
                <w:szCs w:val="24"/>
              </w:rPr>
              <w:t xml:space="preserve">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Телефон справочной службы, телефон руководителя организации культуры (приемная)</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w:t>
            </w:r>
            <w:r w:rsidRPr="006D6A87">
              <w:rPr>
                <w:rFonts w:ascii="Times New Roman" w:hAnsi="Times New Roman" w:cs="Times New Roman"/>
                <w:color w:val="000000"/>
                <w:sz w:val="24"/>
                <w:szCs w:val="24"/>
              </w:rPr>
              <w:t>аздел для направления предложений по улучшению качества услуг организации</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C7EDC" w:rsidRPr="00D158E2" w:rsidTr="00BC7EDC">
        <w:trPr>
          <w:cantSplit/>
        </w:trPr>
        <w:tc>
          <w:tcPr>
            <w:tcW w:w="1164" w:type="dxa"/>
            <w:vMerge/>
            <w:tcBorders>
              <w:left w:val="single" w:sz="4" w:space="0" w:color="auto"/>
              <w:bottom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Онлайн-консультант организации культуры (система мгновенных сообщений и интерактивного общения с представителем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Height w:val="932"/>
        </w:trPr>
        <w:tc>
          <w:tcPr>
            <w:tcW w:w="1164" w:type="dxa"/>
            <w:vMerge w:val="restart"/>
            <w:tcBorders>
              <w:top w:val="single" w:sz="4" w:space="0" w:color="auto"/>
              <w:left w:val="single" w:sz="4" w:space="0" w:color="auto"/>
              <w:right w:val="single" w:sz="4" w:space="0" w:color="auto"/>
            </w:tcBorders>
            <w:noWrap/>
          </w:tcPr>
          <w:p w:rsidR="00BC7EDC" w:rsidRPr="00021771" w:rsidRDefault="00BC7EDC" w:rsidP="00BC7EDC">
            <w:pPr>
              <w:spacing w:after="0" w:line="240" w:lineRule="auto"/>
              <w:rPr>
                <w:rFonts w:ascii="Times New Roman" w:hAnsi="Times New Roman" w:cs="Times New Roman"/>
                <w:color w:val="000000"/>
                <w:sz w:val="24"/>
                <w:szCs w:val="24"/>
              </w:rPr>
            </w:pPr>
            <w:r w:rsidRPr="00021771">
              <w:rPr>
                <w:rFonts w:ascii="Times New Roman" w:hAnsi="Times New Roman" w:cs="Times New Roman"/>
                <w:color w:val="000000"/>
                <w:sz w:val="24"/>
                <w:szCs w:val="24"/>
              </w:rPr>
              <w:t>5.2</w:t>
            </w:r>
          </w:p>
        </w:tc>
        <w:tc>
          <w:tcPr>
            <w:tcW w:w="3261" w:type="dxa"/>
            <w:vMerge w:val="restart"/>
            <w:tcBorders>
              <w:left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color w:val="000000"/>
                <w:sz w:val="24"/>
                <w:szCs w:val="24"/>
              </w:rPr>
            </w:pPr>
            <w:r w:rsidRPr="00021771">
              <w:rPr>
                <w:rFonts w:ascii="Times New Roman" w:hAnsi="Times New Roman" w:cs="Times New Roman"/>
                <w:color w:val="000000"/>
                <w:sz w:val="24"/>
                <w:szCs w:val="24"/>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sz w:val="24"/>
                <w:szCs w:val="24"/>
              </w:rPr>
              <w:t>Ссылк</w:t>
            </w:r>
            <w:r>
              <w:rPr>
                <w:rFonts w:ascii="Times New Roman" w:hAnsi="Times New Roman" w:cs="Times New Roman"/>
                <w:sz w:val="24"/>
                <w:szCs w:val="24"/>
              </w:rPr>
              <w:t>а</w:t>
            </w:r>
            <w:r w:rsidRPr="007A231D">
              <w:rPr>
                <w:rFonts w:ascii="Times New Roman" w:hAnsi="Times New Roman" w:cs="Times New Roman"/>
                <w:sz w:val="24"/>
                <w:szCs w:val="24"/>
              </w:rPr>
              <w:t xml:space="preserve"> на</w:t>
            </w:r>
            <w:r>
              <w:rPr>
                <w:rFonts w:ascii="Times New Roman" w:hAnsi="Times New Roman" w:cs="Times New Roman"/>
                <w:sz w:val="24"/>
                <w:szCs w:val="24"/>
              </w:rPr>
              <w:t xml:space="preserve"> раздел</w:t>
            </w:r>
            <w:r w:rsidRPr="007A231D">
              <w:rPr>
                <w:rFonts w:ascii="Times New Roman" w:hAnsi="Times New Roman" w:cs="Times New Roman"/>
                <w:sz w:val="24"/>
                <w:szCs w:val="24"/>
              </w:rPr>
              <w:t xml:space="preserve"> оценк</w:t>
            </w:r>
            <w:r>
              <w:rPr>
                <w:rFonts w:ascii="Times New Roman" w:hAnsi="Times New Roman" w:cs="Times New Roman"/>
                <w:sz w:val="24"/>
                <w:szCs w:val="24"/>
              </w:rPr>
              <w:t>и</w:t>
            </w:r>
            <w:r w:rsidRPr="007A231D">
              <w:rPr>
                <w:rFonts w:ascii="Times New Roman" w:hAnsi="Times New Roman" w:cs="Times New Roman"/>
                <w:sz w:val="24"/>
                <w:szCs w:val="24"/>
              </w:rPr>
              <w:t xml:space="preserve"> качества оказания услуг организаци</w:t>
            </w:r>
            <w:r>
              <w:rPr>
                <w:rFonts w:ascii="Times New Roman" w:hAnsi="Times New Roman" w:cs="Times New Roman"/>
                <w:sz w:val="24"/>
                <w:szCs w:val="24"/>
              </w:rPr>
              <w:t>и</w:t>
            </w:r>
            <w:r w:rsidRPr="007A231D">
              <w:rPr>
                <w:rFonts w:ascii="Times New Roman" w:hAnsi="Times New Roman" w:cs="Times New Roman"/>
                <w:sz w:val="24"/>
                <w:szCs w:val="24"/>
              </w:rPr>
              <w:t xml:space="preserve"> культуры</w:t>
            </w:r>
            <w:r>
              <w:rPr>
                <w:rFonts w:ascii="Times New Roman" w:hAnsi="Times New Roman" w:cs="Times New Roman"/>
                <w:sz w:val="24"/>
                <w:szCs w:val="24"/>
              </w:rPr>
              <w:t xml:space="preserve"> (или виджет на сайте учреждения)</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Ссылка</w:t>
            </w:r>
            <w:r w:rsidRPr="00306A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(баннер) </w:t>
            </w:r>
            <w:r w:rsidRPr="00306AA5">
              <w:rPr>
                <w:rFonts w:ascii="Times New Roman" w:hAnsi="Times New Roman" w:cs="Times New Roman"/>
                <w:color w:val="000000"/>
                <w:sz w:val="24"/>
                <w:szCs w:val="24"/>
              </w:rPr>
              <w:t>на автоматизированную систему независимой оценки качества оказания услуг организаций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sz w:val="24"/>
                <w:szCs w:val="24"/>
              </w:rPr>
              <w:t>Информационные сообщения о проведении независимой оценки</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sz w:val="24"/>
                <w:szCs w:val="24"/>
              </w:rPr>
              <w:t>Порядок (методика) проведения независимой оценки</w:t>
            </w:r>
            <w:r>
              <w:rPr>
                <w:rFonts w:ascii="Times New Roman" w:hAnsi="Times New Roman" w:cs="Times New Roman"/>
                <w:sz w:val="24"/>
                <w:szCs w:val="24"/>
              </w:rPr>
              <w:t xml:space="preserve"> качества услуг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color w:val="000000"/>
                <w:sz w:val="24"/>
                <w:szCs w:val="24"/>
              </w:rPr>
            </w:pPr>
            <w:r w:rsidRPr="007A231D">
              <w:rPr>
                <w:rFonts w:ascii="Times New Roman" w:hAnsi="Times New Roman" w:cs="Times New Roman"/>
                <w:color w:val="000000"/>
                <w:sz w:val="24"/>
                <w:szCs w:val="24"/>
              </w:rPr>
              <w:t>Результаты независимой оценки качес</w:t>
            </w:r>
            <w:r>
              <w:rPr>
                <w:rFonts w:ascii="Times New Roman" w:hAnsi="Times New Roman" w:cs="Times New Roman"/>
                <w:color w:val="000000"/>
                <w:sz w:val="24"/>
                <w:szCs w:val="24"/>
              </w:rPr>
              <w:t>тва оказания услуг организации</w:t>
            </w:r>
            <w:r w:rsidRPr="007A231D">
              <w:rPr>
                <w:rFonts w:ascii="Times New Roman" w:hAnsi="Times New Roman" w:cs="Times New Roman"/>
                <w:color w:val="000000"/>
                <w:sz w:val="24"/>
                <w:szCs w:val="24"/>
              </w:rPr>
              <w:t xml:space="preserve">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sidRPr="007A231D">
              <w:rPr>
                <w:rFonts w:ascii="Times New Roman" w:hAnsi="Times New Roman" w:cs="Times New Roman"/>
                <w:sz w:val="24"/>
                <w:szCs w:val="24"/>
              </w:rPr>
              <w:t>1</w:t>
            </w:r>
          </w:p>
        </w:tc>
      </w:tr>
      <w:tr w:rsidR="00BC7EDC" w:rsidRPr="00D158E2" w:rsidTr="00BC7EDC">
        <w:trPr>
          <w:cantSplit/>
        </w:trPr>
        <w:tc>
          <w:tcPr>
            <w:tcW w:w="1164" w:type="dxa"/>
            <w:vMerge/>
            <w:tcBorders>
              <w:left w:val="single" w:sz="4" w:space="0" w:color="auto"/>
              <w:right w:val="single" w:sz="4" w:space="0" w:color="auto"/>
            </w:tcBorders>
            <w:noWrap/>
          </w:tcPr>
          <w:p w:rsidR="00BC7EDC" w:rsidRPr="007A231D" w:rsidRDefault="00BC7EDC" w:rsidP="00BC7EDC">
            <w:pPr>
              <w:spacing w:after="0" w:line="240" w:lineRule="auto"/>
              <w:jc w:val="center"/>
              <w:rPr>
                <w:rFonts w:ascii="Times New Roman" w:hAnsi="Times New Roman" w:cs="Times New Roman"/>
                <w:sz w:val="24"/>
                <w:szCs w:val="24"/>
              </w:rPr>
            </w:pPr>
          </w:p>
        </w:tc>
        <w:tc>
          <w:tcPr>
            <w:tcW w:w="3261" w:type="dxa"/>
            <w:vMerge/>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color w:val="000000"/>
                <w:sz w:val="24"/>
                <w:szCs w:val="24"/>
              </w:rPr>
            </w:pPr>
          </w:p>
        </w:tc>
        <w:tc>
          <w:tcPr>
            <w:tcW w:w="709" w:type="dxa"/>
            <w:tcBorders>
              <w:left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3968" w:type="dxa"/>
            <w:tcBorders>
              <w:top w:val="single" w:sz="4" w:space="0" w:color="auto"/>
              <w:left w:val="single" w:sz="4" w:space="0" w:color="auto"/>
              <w:bottom w:val="single" w:sz="4" w:space="0" w:color="auto"/>
              <w:right w:val="single" w:sz="4" w:space="0" w:color="auto"/>
            </w:tcBorders>
            <w:vAlign w:val="center"/>
          </w:tcPr>
          <w:p w:rsidR="00BC7EDC" w:rsidRPr="007A231D" w:rsidRDefault="00BC7EDC" w:rsidP="00BC7EDC">
            <w:pPr>
              <w:spacing w:after="0" w:line="240" w:lineRule="auto"/>
              <w:rPr>
                <w:rFonts w:ascii="Times New Roman" w:hAnsi="Times New Roman" w:cs="Times New Roman"/>
                <w:sz w:val="24"/>
                <w:szCs w:val="24"/>
              </w:rPr>
            </w:pPr>
            <w:r w:rsidRPr="007A231D">
              <w:rPr>
                <w:rFonts w:ascii="Times New Roman" w:hAnsi="Times New Roman" w:cs="Times New Roman"/>
                <w:color w:val="000000"/>
                <w:sz w:val="24"/>
                <w:szCs w:val="24"/>
              </w:rPr>
              <w:t>Предложения об улучшении качества их деятельности; план по улучшению качества работы организации культуры</w:t>
            </w:r>
          </w:p>
        </w:tc>
        <w:tc>
          <w:tcPr>
            <w:tcW w:w="992" w:type="dxa"/>
            <w:tcBorders>
              <w:top w:val="single" w:sz="4" w:space="0" w:color="auto"/>
              <w:left w:val="single" w:sz="4" w:space="0" w:color="auto"/>
              <w:bottom w:val="single" w:sz="4" w:space="0" w:color="auto"/>
              <w:right w:val="single" w:sz="4" w:space="0" w:color="auto"/>
            </w:tcBorders>
          </w:tcPr>
          <w:p w:rsidR="00BC7EDC" w:rsidRPr="007A231D" w:rsidRDefault="00BC7EDC" w:rsidP="00BC7E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BC7EDC" w:rsidRDefault="00BC7EDC" w:rsidP="00BC7EDC">
      <w:pPr>
        <w:spacing w:after="0" w:line="360" w:lineRule="auto"/>
        <w:rPr>
          <w:rFonts w:ascii="Times New Roman" w:hAnsi="Times New Roman" w:cs="Times New Roman"/>
          <w:sz w:val="28"/>
          <w:szCs w:val="28"/>
        </w:rPr>
      </w:pPr>
    </w:p>
    <w:p w:rsidR="00BC7EDC" w:rsidRDefault="00BC7EDC" w:rsidP="00BC7EDC"/>
    <w:p w:rsidR="00BC7EDC" w:rsidRDefault="00BC7EDC" w:rsidP="00777378">
      <w:pPr>
        <w:ind w:firstLine="851"/>
      </w:pPr>
    </w:p>
    <w:p w:rsidR="00BC7EDC" w:rsidRDefault="00BC7EDC" w:rsidP="00777378">
      <w:pPr>
        <w:ind w:firstLine="851"/>
      </w:pPr>
    </w:p>
    <w:sectPr w:rsidR="00BC7EDC" w:rsidSect="00BC7EDC">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DF5" w:rsidRDefault="00611DF5" w:rsidP="00BC7EDC">
      <w:pPr>
        <w:spacing w:after="0" w:line="240" w:lineRule="auto"/>
      </w:pPr>
      <w:r>
        <w:separator/>
      </w:r>
    </w:p>
  </w:endnote>
  <w:endnote w:type="continuationSeparator" w:id="0">
    <w:p w:rsidR="00611DF5" w:rsidRDefault="00611DF5" w:rsidP="00BC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DF5" w:rsidRDefault="00611DF5" w:rsidP="00BC7EDC">
      <w:pPr>
        <w:spacing w:after="0" w:line="240" w:lineRule="auto"/>
      </w:pPr>
      <w:r>
        <w:separator/>
      </w:r>
    </w:p>
  </w:footnote>
  <w:footnote w:type="continuationSeparator" w:id="0">
    <w:p w:rsidR="00611DF5" w:rsidRDefault="00611DF5" w:rsidP="00BC7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098460"/>
      <w:docPartObj>
        <w:docPartGallery w:val="Page Numbers (Top of Page)"/>
        <w:docPartUnique/>
      </w:docPartObj>
    </w:sdtPr>
    <w:sdtEndPr/>
    <w:sdtContent>
      <w:p w:rsidR="00A82ADD" w:rsidRDefault="00A82ADD">
        <w:pPr>
          <w:pStyle w:val="a8"/>
          <w:jc w:val="center"/>
        </w:pPr>
        <w:r>
          <w:fldChar w:fldCharType="begin"/>
        </w:r>
        <w:r>
          <w:instrText>PAGE   \* MERGEFORMAT</w:instrText>
        </w:r>
        <w:r>
          <w:fldChar w:fldCharType="separate"/>
        </w:r>
        <w:r w:rsidR="00796FD8">
          <w:rPr>
            <w:noProof/>
          </w:rPr>
          <w:t>2</w:t>
        </w:r>
        <w:r>
          <w:fldChar w:fldCharType="end"/>
        </w:r>
      </w:p>
    </w:sdtContent>
  </w:sdt>
  <w:p w:rsidR="00A82ADD" w:rsidRDefault="00A82AD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6B57"/>
    <w:multiLevelType w:val="hybridMultilevel"/>
    <w:tmpl w:val="2A2404C8"/>
    <w:lvl w:ilvl="0" w:tplc="54828F64">
      <w:start w:val="1"/>
      <w:numFmt w:val="decimal"/>
      <w:lvlText w:val="%1."/>
      <w:lvlJc w:val="left"/>
      <w:pPr>
        <w:ind w:left="163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B624F4D"/>
    <w:multiLevelType w:val="hybridMultilevel"/>
    <w:tmpl w:val="2D74FEF8"/>
    <w:lvl w:ilvl="0" w:tplc="5C941342">
      <w:start w:val="15"/>
      <w:numFmt w:val="decimal"/>
      <w:lvlText w:val="%1."/>
      <w:lvlJc w:val="left"/>
      <w:pPr>
        <w:ind w:left="1791" w:hanging="37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584F22D9"/>
    <w:multiLevelType w:val="hybridMultilevel"/>
    <w:tmpl w:val="611A8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3274B0"/>
    <w:multiLevelType w:val="hybridMultilevel"/>
    <w:tmpl w:val="2CAC19C8"/>
    <w:lvl w:ilvl="0" w:tplc="3F7015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1B33A0C"/>
    <w:multiLevelType w:val="hybridMultilevel"/>
    <w:tmpl w:val="68F26C52"/>
    <w:lvl w:ilvl="0" w:tplc="D6DAE472">
      <w:start w:val="8"/>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
    <w:nsid w:val="733B009F"/>
    <w:multiLevelType w:val="hybridMultilevel"/>
    <w:tmpl w:val="50E02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9F5AB4"/>
    <w:multiLevelType w:val="hybridMultilevel"/>
    <w:tmpl w:val="E3FCB9DA"/>
    <w:lvl w:ilvl="0" w:tplc="620E1A80">
      <w:start w:val="14"/>
      <w:numFmt w:val="decimal"/>
      <w:lvlText w:val="%1."/>
      <w:lvlJc w:val="left"/>
      <w:pPr>
        <w:ind w:left="1791" w:hanging="37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nsid w:val="7423359E"/>
    <w:multiLevelType w:val="hybridMultilevel"/>
    <w:tmpl w:val="92449FF0"/>
    <w:lvl w:ilvl="0" w:tplc="86E6C2BE">
      <w:start w:val="17"/>
      <w:numFmt w:val="decimal"/>
      <w:lvlText w:val="%1."/>
      <w:lvlJc w:val="left"/>
      <w:pPr>
        <w:ind w:left="1226" w:hanging="375"/>
      </w:pPr>
      <w:rPr>
        <w:rFonts w:hint="default"/>
      </w:rPr>
    </w:lvl>
    <w:lvl w:ilvl="1" w:tplc="04190019">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num w:numId="1">
    <w:abstractNumId w:val="5"/>
  </w:num>
  <w:num w:numId="2">
    <w:abstractNumId w:val="2"/>
  </w:num>
  <w:num w:numId="3">
    <w:abstractNumId w:val="0"/>
  </w:num>
  <w:num w:numId="4">
    <w:abstractNumId w:val="3"/>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8B"/>
    <w:rsid w:val="00002595"/>
    <w:rsid w:val="0002564E"/>
    <w:rsid w:val="000819FD"/>
    <w:rsid w:val="000959F1"/>
    <w:rsid w:val="00097D57"/>
    <w:rsid w:val="000B488A"/>
    <w:rsid w:val="00105C7B"/>
    <w:rsid w:val="00112060"/>
    <w:rsid w:val="00134F56"/>
    <w:rsid w:val="001509A9"/>
    <w:rsid w:val="00177C97"/>
    <w:rsid w:val="00192831"/>
    <w:rsid w:val="001B72E7"/>
    <w:rsid w:val="001F1DBC"/>
    <w:rsid w:val="0021356C"/>
    <w:rsid w:val="002B7196"/>
    <w:rsid w:val="003164B5"/>
    <w:rsid w:val="003E7471"/>
    <w:rsid w:val="00501F03"/>
    <w:rsid w:val="00512653"/>
    <w:rsid w:val="00582404"/>
    <w:rsid w:val="005A71CB"/>
    <w:rsid w:val="00611DF5"/>
    <w:rsid w:val="006463EB"/>
    <w:rsid w:val="00653526"/>
    <w:rsid w:val="00653CE2"/>
    <w:rsid w:val="00676379"/>
    <w:rsid w:val="006825BD"/>
    <w:rsid w:val="006A1AE6"/>
    <w:rsid w:val="006F590E"/>
    <w:rsid w:val="00713385"/>
    <w:rsid w:val="007212F1"/>
    <w:rsid w:val="00775F80"/>
    <w:rsid w:val="00777378"/>
    <w:rsid w:val="00796FD8"/>
    <w:rsid w:val="007C33AA"/>
    <w:rsid w:val="007D0F6D"/>
    <w:rsid w:val="007F17E4"/>
    <w:rsid w:val="00814856"/>
    <w:rsid w:val="00851411"/>
    <w:rsid w:val="008C78BD"/>
    <w:rsid w:val="008F4E3E"/>
    <w:rsid w:val="008F73AB"/>
    <w:rsid w:val="009138B0"/>
    <w:rsid w:val="00917781"/>
    <w:rsid w:val="009342E6"/>
    <w:rsid w:val="0093633A"/>
    <w:rsid w:val="009719AC"/>
    <w:rsid w:val="009E2984"/>
    <w:rsid w:val="00A57CB2"/>
    <w:rsid w:val="00A64102"/>
    <w:rsid w:val="00A73705"/>
    <w:rsid w:val="00A82ADD"/>
    <w:rsid w:val="00AB21C4"/>
    <w:rsid w:val="00AB7A99"/>
    <w:rsid w:val="00AE0B58"/>
    <w:rsid w:val="00B40D4F"/>
    <w:rsid w:val="00B47889"/>
    <w:rsid w:val="00B71F41"/>
    <w:rsid w:val="00BC7EDC"/>
    <w:rsid w:val="00BE5F20"/>
    <w:rsid w:val="00CC1FBF"/>
    <w:rsid w:val="00D669A8"/>
    <w:rsid w:val="00D77473"/>
    <w:rsid w:val="00DC21B8"/>
    <w:rsid w:val="00E70B28"/>
    <w:rsid w:val="00EB235E"/>
    <w:rsid w:val="00EB3590"/>
    <w:rsid w:val="00F0383A"/>
    <w:rsid w:val="00F82997"/>
    <w:rsid w:val="00F90CFA"/>
    <w:rsid w:val="00FC028B"/>
    <w:rsid w:val="00FD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997"/>
  </w:style>
  <w:style w:type="paragraph" w:styleId="1">
    <w:name w:val="heading 1"/>
    <w:basedOn w:val="a"/>
    <w:next w:val="a"/>
    <w:link w:val="10"/>
    <w:qFormat/>
    <w:rsid w:val="00BC7EDC"/>
    <w:pPr>
      <w:keepNext/>
      <w:keepLines/>
      <w:spacing w:before="240" w:after="0"/>
      <w:outlineLvl w:val="0"/>
    </w:pPr>
    <w:rPr>
      <w:rFonts w:ascii="Times New Roman" w:eastAsiaTheme="majorEastAsia" w:hAnsi="Times New Roman" w:cstheme="majorBidi"/>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997"/>
    <w:pPr>
      <w:ind w:left="720"/>
      <w:contextualSpacing/>
    </w:pPr>
  </w:style>
  <w:style w:type="table" w:styleId="a4">
    <w:name w:val="Table Grid"/>
    <w:basedOn w:val="a1"/>
    <w:uiPriority w:val="59"/>
    <w:rsid w:val="0008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819FD"/>
    <w:rPr>
      <w:color w:val="0000FF"/>
      <w:u w:val="single"/>
    </w:rPr>
  </w:style>
  <w:style w:type="paragraph" w:styleId="a6">
    <w:name w:val="Balloon Text"/>
    <w:basedOn w:val="a"/>
    <w:link w:val="a7"/>
    <w:uiPriority w:val="99"/>
    <w:semiHidden/>
    <w:unhideWhenUsed/>
    <w:rsid w:val="000819F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19FD"/>
    <w:rPr>
      <w:rFonts w:ascii="Segoe UI" w:hAnsi="Segoe UI" w:cs="Segoe UI"/>
      <w:sz w:val="18"/>
      <w:szCs w:val="18"/>
    </w:rPr>
  </w:style>
  <w:style w:type="paragraph" w:styleId="a8">
    <w:name w:val="header"/>
    <w:basedOn w:val="a"/>
    <w:link w:val="a9"/>
    <w:uiPriority w:val="99"/>
    <w:unhideWhenUsed/>
    <w:rsid w:val="00BC7ED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7EDC"/>
  </w:style>
  <w:style w:type="paragraph" w:styleId="aa">
    <w:name w:val="footer"/>
    <w:basedOn w:val="a"/>
    <w:link w:val="ab"/>
    <w:uiPriority w:val="99"/>
    <w:unhideWhenUsed/>
    <w:rsid w:val="00BC7ED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7EDC"/>
  </w:style>
  <w:style w:type="character" w:customStyle="1" w:styleId="10">
    <w:name w:val="Заголовок 1 Знак"/>
    <w:basedOn w:val="a0"/>
    <w:link w:val="1"/>
    <w:rsid w:val="00BC7EDC"/>
    <w:rPr>
      <w:rFonts w:ascii="Times New Roman" w:eastAsiaTheme="majorEastAsia" w:hAnsi="Times New Roman" w:cstheme="majorBidi"/>
      <w:sz w:val="28"/>
      <w:szCs w:val="32"/>
    </w:rPr>
  </w:style>
  <w:style w:type="paragraph" w:styleId="ac">
    <w:name w:val="Normal (Web)"/>
    <w:basedOn w:val="a"/>
    <w:uiPriority w:val="99"/>
    <w:semiHidden/>
    <w:unhideWhenUsed/>
    <w:rsid w:val="00BC7EDC"/>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ConsPlusNormal">
    <w:name w:val="ConsPlusNormal"/>
    <w:rsid w:val="00BC7EDC"/>
    <w:pPr>
      <w:autoSpaceDE w:val="0"/>
      <w:autoSpaceDN w:val="0"/>
      <w:adjustRightInd w:val="0"/>
      <w:spacing w:after="0" w:line="240" w:lineRule="auto"/>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997"/>
  </w:style>
  <w:style w:type="paragraph" w:styleId="1">
    <w:name w:val="heading 1"/>
    <w:basedOn w:val="a"/>
    <w:next w:val="a"/>
    <w:link w:val="10"/>
    <w:qFormat/>
    <w:rsid w:val="00BC7EDC"/>
    <w:pPr>
      <w:keepNext/>
      <w:keepLines/>
      <w:spacing w:before="240" w:after="0"/>
      <w:outlineLvl w:val="0"/>
    </w:pPr>
    <w:rPr>
      <w:rFonts w:ascii="Times New Roman" w:eastAsiaTheme="majorEastAsia" w:hAnsi="Times New Roman" w:cstheme="majorBidi"/>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997"/>
    <w:pPr>
      <w:ind w:left="720"/>
      <w:contextualSpacing/>
    </w:pPr>
  </w:style>
  <w:style w:type="table" w:styleId="a4">
    <w:name w:val="Table Grid"/>
    <w:basedOn w:val="a1"/>
    <w:uiPriority w:val="59"/>
    <w:rsid w:val="0008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819FD"/>
    <w:rPr>
      <w:color w:val="0000FF"/>
      <w:u w:val="single"/>
    </w:rPr>
  </w:style>
  <w:style w:type="paragraph" w:styleId="a6">
    <w:name w:val="Balloon Text"/>
    <w:basedOn w:val="a"/>
    <w:link w:val="a7"/>
    <w:uiPriority w:val="99"/>
    <w:semiHidden/>
    <w:unhideWhenUsed/>
    <w:rsid w:val="000819F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19FD"/>
    <w:rPr>
      <w:rFonts w:ascii="Segoe UI" w:hAnsi="Segoe UI" w:cs="Segoe UI"/>
      <w:sz w:val="18"/>
      <w:szCs w:val="18"/>
    </w:rPr>
  </w:style>
  <w:style w:type="paragraph" w:styleId="a8">
    <w:name w:val="header"/>
    <w:basedOn w:val="a"/>
    <w:link w:val="a9"/>
    <w:uiPriority w:val="99"/>
    <w:unhideWhenUsed/>
    <w:rsid w:val="00BC7ED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7EDC"/>
  </w:style>
  <w:style w:type="paragraph" w:styleId="aa">
    <w:name w:val="footer"/>
    <w:basedOn w:val="a"/>
    <w:link w:val="ab"/>
    <w:uiPriority w:val="99"/>
    <w:unhideWhenUsed/>
    <w:rsid w:val="00BC7ED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7EDC"/>
  </w:style>
  <w:style w:type="character" w:customStyle="1" w:styleId="10">
    <w:name w:val="Заголовок 1 Знак"/>
    <w:basedOn w:val="a0"/>
    <w:link w:val="1"/>
    <w:rsid w:val="00BC7EDC"/>
    <w:rPr>
      <w:rFonts w:ascii="Times New Roman" w:eastAsiaTheme="majorEastAsia" w:hAnsi="Times New Roman" w:cstheme="majorBidi"/>
      <w:sz w:val="28"/>
      <w:szCs w:val="32"/>
    </w:rPr>
  </w:style>
  <w:style w:type="paragraph" w:styleId="ac">
    <w:name w:val="Normal (Web)"/>
    <w:basedOn w:val="a"/>
    <w:uiPriority w:val="99"/>
    <w:semiHidden/>
    <w:unhideWhenUsed/>
    <w:rsid w:val="00BC7EDC"/>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ConsPlusNormal">
    <w:name w:val="ConsPlusNormal"/>
    <w:rsid w:val="00BC7EDC"/>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276DA-1E28-4252-BE2F-4AB1D86B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Меньшова Ирина Викторовна</dc:creator>
  <cp:keywords/>
  <dc:description/>
  <cp:lastModifiedBy>Крайнюкова Т.И.</cp:lastModifiedBy>
  <cp:revision>2</cp:revision>
  <cp:lastPrinted>2015-08-10T06:29:00Z</cp:lastPrinted>
  <dcterms:created xsi:type="dcterms:W3CDTF">2015-08-17T15:27:00Z</dcterms:created>
  <dcterms:modified xsi:type="dcterms:W3CDTF">2015-08-17T15:27:00Z</dcterms:modified>
</cp:coreProperties>
</file>