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DC" w:rsidRDefault="00BC7EDC" w:rsidP="00BC7EDC">
      <w:pPr>
        <w:pStyle w:val="1"/>
        <w:spacing w:before="0" w:line="240" w:lineRule="auto"/>
        <w:jc w:val="right"/>
        <w:rPr>
          <w:szCs w:val="28"/>
        </w:rPr>
      </w:pPr>
      <w:bookmarkStart w:id="0" w:name="_GoBack"/>
      <w:bookmarkEnd w:id="0"/>
      <w:r w:rsidRPr="003D322B">
        <w:rPr>
          <w:szCs w:val="28"/>
        </w:rPr>
        <w:t xml:space="preserve">Приложение № 1 </w:t>
      </w:r>
    </w:p>
    <w:p w:rsidR="00BC7EDC" w:rsidRPr="003D322B" w:rsidRDefault="00BC7EDC" w:rsidP="00BC7EDC">
      <w:pPr>
        <w:pStyle w:val="1"/>
        <w:spacing w:before="0" w:line="240" w:lineRule="auto"/>
        <w:jc w:val="right"/>
        <w:rPr>
          <w:szCs w:val="28"/>
        </w:rPr>
      </w:pPr>
      <w:r w:rsidRPr="003D322B">
        <w:rPr>
          <w:szCs w:val="28"/>
        </w:rPr>
        <w:t>к Методическим рекомендациям</w:t>
      </w:r>
    </w:p>
    <w:p w:rsidR="00BC7EDC" w:rsidRDefault="00BC7EDC" w:rsidP="00BC7E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DC" w:rsidRDefault="00BC7EDC" w:rsidP="00BC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измерений </w:t>
      </w:r>
    </w:p>
    <w:p w:rsidR="00BC7EDC" w:rsidRPr="00D158E2" w:rsidRDefault="00BC7EDC" w:rsidP="00BC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независимой оценке</w:t>
      </w:r>
      <w:r w:rsidRPr="00D158E2">
        <w:rPr>
          <w:rFonts w:ascii="Times New Roman" w:hAnsi="Times New Roman"/>
          <w:b/>
          <w:sz w:val="28"/>
          <w:szCs w:val="28"/>
        </w:rPr>
        <w:t xml:space="preserve"> качества оказания услуг </w:t>
      </w:r>
    </w:p>
    <w:p w:rsidR="00BC7EDC" w:rsidRPr="00D158E2" w:rsidRDefault="00BC7EDC" w:rsidP="00BC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8E2">
        <w:rPr>
          <w:rFonts w:ascii="Times New Roman" w:hAnsi="Times New Roman"/>
          <w:b/>
          <w:sz w:val="28"/>
          <w:szCs w:val="28"/>
        </w:rPr>
        <w:t xml:space="preserve">организациями культуры </w:t>
      </w:r>
    </w:p>
    <w:p w:rsidR="00BC7EDC" w:rsidRPr="00D158E2" w:rsidRDefault="00BC7EDC" w:rsidP="00BC7EDC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2">
        <w:rPr>
          <w:rFonts w:ascii="Times New Roman" w:hAnsi="Times New Roman"/>
          <w:color w:val="000000"/>
          <w:sz w:val="28"/>
          <w:szCs w:val="28"/>
        </w:rPr>
        <w:t xml:space="preserve">1. Независимая оценка качества оказания </w:t>
      </w:r>
      <w:r>
        <w:rPr>
          <w:rFonts w:ascii="Times New Roman" w:hAnsi="Times New Roman"/>
          <w:color w:val="000000"/>
          <w:sz w:val="28"/>
          <w:szCs w:val="28"/>
        </w:rPr>
        <w:t xml:space="preserve">услуг </w:t>
      </w:r>
      <w:r w:rsidRPr="00D158E2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Pr="00D158E2">
        <w:rPr>
          <w:rFonts w:ascii="Times New Roman" w:hAnsi="Times New Roman"/>
          <w:sz w:val="28"/>
          <w:szCs w:val="28"/>
        </w:rPr>
        <w:t xml:space="preserve"> культуры </w:t>
      </w:r>
      <w:r w:rsidRPr="00D158E2">
        <w:rPr>
          <w:rFonts w:ascii="Times New Roman" w:hAnsi="Times New Roman"/>
          <w:color w:val="000000"/>
          <w:sz w:val="28"/>
          <w:szCs w:val="28"/>
        </w:rPr>
        <w:t xml:space="preserve">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</w:t>
      </w:r>
      <w:r w:rsidRPr="00D158E2">
        <w:rPr>
          <w:rFonts w:ascii="Times New Roman" w:hAnsi="Times New Roman"/>
          <w:sz w:val="28"/>
          <w:szCs w:val="28"/>
        </w:rPr>
        <w:t>организации культуры</w:t>
      </w:r>
      <w:r w:rsidRPr="00D158E2">
        <w:rPr>
          <w:rFonts w:ascii="Times New Roman" w:hAnsi="Times New Roman"/>
          <w:color w:val="000000"/>
          <w:sz w:val="28"/>
          <w:szCs w:val="28"/>
        </w:rPr>
        <w:t>; удовлетворенность качеством оказания услуг.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BED">
        <w:rPr>
          <w:rFonts w:ascii="Times New Roman" w:hAnsi="Times New Roman"/>
          <w:color w:val="000000"/>
          <w:sz w:val="28"/>
          <w:szCs w:val="28"/>
        </w:rPr>
        <w:t xml:space="preserve">Расчет числовых значений показателей производится по </w:t>
      </w:r>
      <w:r>
        <w:rPr>
          <w:rFonts w:ascii="Times New Roman" w:hAnsi="Times New Roman"/>
          <w:color w:val="000000"/>
          <w:sz w:val="28"/>
          <w:szCs w:val="28"/>
        </w:rPr>
        <w:t>двум</w:t>
      </w:r>
      <w:r w:rsidRPr="00616BED">
        <w:rPr>
          <w:rFonts w:ascii="Times New Roman" w:hAnsi="Times New Roman"/>
          <w:color w:val="000000"/>
          <w:sz w:val="28"/>
          <w:szCs w:val="28"/>
        </w:rPr>
        <w:t xml:space="preserve"> направлениям, соответствующим способам оценки, указанным в методических рекомендациях: </w:t>
      </w:r>
      <w:r w:rsidRPr="00616BED">
        <w:rPr>
          <w:rFonts w:ascii="Times New Roman" w:hAnsi="Times New Roman"/>
          <w:sz w:val="28"/>
          <w:szCs w:val="28"/>
        </w:rPr>
        <w:t>уровень открытости и доступности информации, уровень удовлетворенности качеством оказания услуг.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2">
        <w:rPr>
          <w:rFonts w:ascii="Times New Roman" w:hAnsi="Times New Roman"/>
          <w:color w:val="000000"/>
          <w:sz w:val="28"/>
          <w:szCs w:val="28"/>
        </w:rPr>
        <w:t xml:space="preserve">Независимая оценка качества оказания </w:t>
      </w:r>
      <w:r>
        <w:rPr>
          <w:rFonts w:ascii="Times New Roman" w:hAnsi="Times New Roman"/>
          <w:color w:val="000000"/>
          <w:sz w:val="28"/>
          <w:szCs w:val="28"/>
        </w:rPr>
        <w:t xml:space="preserve">услуг </w:t>
      </w:r>
      <w:r w:rsidRPr="00D158E2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Pr="00D158E2">
        <w:rPr>
          <w:rFonts w:ascii="Times New Roman" w:hAnsi="Times New Roman"/>
          <w:sz w:val="28"/>
          <w:szCs w:val="28"/>
        </w:rPr>
        <w:t xml:space="preserve"> культуры </w:t>
      </w:r>
      <w:r w:rsidRPr="00D158E2">
        <w:rPr>
          <w:rFonts w:ascii="Times New Roman" w:hAnsi="Times New Roman"/>
          <w:color w:val="000000"/>
          <w:sz w:val="28"/>
          <w:szCs w:val="28"/>
        </w:rPr>
        <w:t xml:space="preserve">измеряется в баллах. Минимальное значение – 0 баллов, максимальное значение - 100 баллов.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/>
          <w:sz w:val="28"/>
          <w:szCs w:val="28"/>
        </w:rPr>
        <w:t xml:space="preserve">Независимая оценка качества оказания услуг </w:t>
      </w:r>
      <w:r w:rsidRPr="00D158E2">
        <w:rPr>
          <w:rFonts w:ascii="Times New Roman" w:hAnsi="Times New Roman"/>
          <w:color w:val="000000"/>
          <w:sz w:val="28"/>
          <w:szCs w:val="28"/>
        </w:rPr>
        <w:t xml:space="preserve">i-ой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D158E2">
        <w:rPr>
          <w:rFonts w:ascii="Times New Roman" w:hAnsi="Times New Roman"/>
          <w:sz w:val="28"/>
          <w:szCs w:val="28"/>
        </w:rPr>
        <w:t xml:space="preserve"> культуры</w:t>
      </w:r>
      <w:r w:rsidRPr="00D158E2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Pr="00D158E2">
        <w:rPr>
          <w:rFonts w:ascii="Times New Roman" w:hAnsi="Times New Roman"/>
          <w:color w:val="000000"/>
          <w:sz w:val="28"/>
          <w:szCs w:val="28"/>
        </w:rPr>
        <w:t>), определяется по формуле:</w:t>
      </w:r>
    </w:p>
    <w:p w:rsidR="00BC7EDC" w:rsidRPr="00D158E2" w:rsidRDefault="00BC7EDC" w:rsidP="00BC7ED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удовл</m:t>
            </m:r>
          </m:sup>
        </m:sSubSup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C7EDC" w:rsidRPr="00D158E2" w:rsidRDefault="00BC7EDC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</m:t>
            </m:r>
          </m:sup>
        </m:sSubSup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BC7EDC" w:rsidRPr="00D158E2">
        <w:rPr>
          <w:rFonts w:ascii="Times New Roman" w:hAnsi="Times New Roman"/>
          <w:sz w:val="28"/>
          <w:szCs w:val="28"/>
        </w:rPr>
        <w:t>уровень открытости и доступности информации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i-ой организации культуры;</w:t>
      </w:r>
    </w:p>
    <w:p w:rsidR="00BC7EDC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удовл</m:t>
            </m:r>
          </m:sup>
        </m:sSubSup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C7EDC" w:rsidRPr="00D158E2">
        <w:rPr>
          <w:rFonts w:ascii="Times New Roman" w:hAnsi="Times New Roman"/>
          <w:sz w:val="28"/>
          <w:szCs w:val="28"/>
        </w:rPr>
        <w:t xml:space="preserve">уровень удовлетворенности качеством </w:t>
      </w:r>
      <w:r w:rsidR="00BC7EDC">
        <w:rPr>
          <w:rFonts w:ascii="Times New Roman" w:hAnsi="Times New Roman"/>
          <w:sz w:val="28"/>
          <w:szCs w:val="28"/>
        </w:rPr>
        <w:t xml:space="preserve">оказания </w:t>
      </w:r>
      <w:r w:rsidR="00BC7EDC" w:rsidRPr="00D158E2">
        <w:rPr>
          <w:rFonts w:ascii="Times New Roman" w:hAnsi="Times New Roman"/>
          <w:sz w:val="28"/>
          <w:szCs w:val="28"/>
        </w:rPr>
        <w:t xml:space="preserve">услуг 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>i-ой организацией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культуры.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Уровень открытости и доступности информации для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i-ой организации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по формуле: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Default="00BC7EDC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откр_сайт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откр_ГМУ</m:t>
            </m:r>
          </m:sup>
        </m:sSubSup>
      </m:oMath>
      <w:r w:rsidRPr="00D158E2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C7EDC" w:rsidRPr="00D158E2" w:rsidRDefault="00BC7EDC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откр_сайт</m:t>
            </m:r>
          </m:sup>
        </m:sSubSup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BC7EDC" w:rsidRPr="00D158E2">
        <w:rPr>
          <w:rFonts w:ascii="Times New Roman" w:hAnsi="Times New Roman"/>
          <w:sz w:val="28"/>
          <w:szCs w:val="28"/>
        </w:rPr>
        <w:t>уровень открытости и доступности информации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i-ой организации культуры;</w:t>
      </w:r>
    </w:p>
    <w:p w:rsidR="00BC7EDC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откр_ГМУ</m:t>
            </m:r>
          </m:sup>
        </m:sSubSup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C7EDC" w:rsidRPr="00D158E2">
        <w:rPr>
          <w:rFonts w:ascii="Times New Roman" w:hAnsi="Times New Roman"/>
          <w:sz w:val="28"/>
          <w:szCs w:val="28"/>
        </w:rPr>
        <w:t>уровень открытости и доступности информации</w:t>
      </w:r>
      <w:r w:rsidR="00BC7EDC">
        <w:rPr>
          <w:rFonts w:ascii="Times New Roman" w:hAnsi="Times New Roman"/>
          <w:sz w:val="28"/>
          <w:szCs w:val="28"/>
        </w:rPr>
        <w:t xml:space="preserve"> 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i-ой организации культуры на </w:t>
      </w:r>
      <w:r w:rsidR="00BC7EDC" w:rsidRPr="00D158E2">
        <w:rPr>
          <w:rFonts w:ascii="Times New Roman" w:hAnsi="Times New Roman" w:cs="Times New Roman"/>
          <w:sz w:val="28"/>
          <w:szCs w:val="28"/>
        </w:rPr>
        <w:t>Официально</w:t>
      </w:r>
      <w:r w:rsidR="00BC7EDC">
        <w:rPr>
          <w:rFonts w:ascii="Times New Roman" w:hAnsi="Times New Roman" w:cs="Times New Roman"/>
          <w:sz w:val="28"/>
          <w:szCs w:val="28"/>
        </w:rPr>
        <w:t>м</w:t>
      </w:r>
      <w:r w:rsidR="00BC7EDC" w:rsidRPr="00D158E2">
        <w:rPr>
          <w:rFonts w:ascii="Times New Roman" w:hAnsi="Times New Roman" w:cs="Times New Roman"/>
          <w:sz w:val="28"/>
          <w:szCs w:val="28"/>
        </w:rPr>
        <w:t xml:space="preserve"> сайт</w:t>
      </w:r>
      <w:r w:rsidR="00BC7EDC">
        <w:rPr>
          <w:rFonts w:ascii="Times New Roman" w:hAnsi="Times New Roman" w:cs="Times New Roman"/>
          <w:sz w:val="28"/>
          <w:szCs w:val="28"/>
        </w:rPr>
        <w:t>е</w:t>
      </w:r>
      <w:r w:rsidR="00BC7EDC" w:rsidRPr="00D158E2">
        <w:rPr>
          <w:rFonts w:ascii="Times New Roman" w:hAnsi="Times New Roman" w:cs="Times New Roman"/>
          <w:sz w:val="28"/>
          <w:szCs w:val="28"/>
        </w:rPr>
        <w:t xml:space="preserve"> для размещени</w:t>
      </w:r>
      <w:r w:rsidR="00BC7EDC">
        <w:rPr>
          <w:rFonts w:ascii="Times New Roman" w:hAnsi="Times New Roman" w:cs="Times New Roman"/>
          <w:sz w:val="28"/>
          <w:szCs w:val="28"/>
        </w:rPr>
        <w:t xml:space="preserve">я информации о государственных и </w:t>
      </w:r>
      <w:r w:rsidR="00BC7EDC" w:rsidRPr="00D158E2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="00BC7EDC">
        <w:rPr>
          <w:rFonts w:ascii="Times New Roman" w:hAnsi="Times New Roman" w:cs="Times New Roman"/>
          <w:sz w:val="28"/>
          <w:szCs w:val="28"/>
        </w:rPr>
        <w:t xml:space="preserve"> 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www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bus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gov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ru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158E2">
        <w:rPr>
          <w:rFonts w:ascii="Times New Roman" w:hAnsi="Times New Roman"/>
          <w:sz w:val="28"/>
          <w:szCs w:val="28"/>
        </w:rPr>
        <w:t>Уровень открытости и доступности информации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i-ой организации культуры отражает полноту и качество информации об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, размещаемой на официальном сайте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D158E2">
        <w:rPr>
          <w:rFonts w:ascii="Times New Roman" w:hAnsi="Times New Roman"/>
          <w:sz w:val="28"/>
          <w:szCs w:val="28"/>
        </w:rPr>
        <w:t>Уровень открытости и доступности информации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i-ой организации культуры 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откр_сайт</m:t>
            </m:r>
          </m:sup>
        </m:sSubSup>
      </m:oMath>
      <w:r w:rsidRPr="00D158E2">
        <w:rPr>
          <w:rFonts w:ascii="Times New Roman" w:hAnsi="Times New Roman" w:cs="Times New Roman"/>
          <w:color w:val="000000"/>
          <w:sz w:val="28"/>
          <w:szCs w:val="28"/>
        </w:rPr>
        <w:t>) определяется по формуле:</w:t>
      </w:r>
    </w:p>
    <w:p w:rsidR="00BC7EDC" w:rsidRPr="00D158E2" w:rsidRDefault="00BC7EDC" w:rsidP="00BC7ED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откр_сайт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ik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ik</m:t>
                </m:r>
              </m:sub>
            </m:sSub>
          </m:e>
        </m:nary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C7EDC" w:rsidRPr="00D158E2" w:rsidRDefault="00BC7EDC" w:rsidP="00BC7ED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ik</m:t>
            </m:r>
          </m:sub>
        </m:sSub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поисковой доступности k-ого информационного объекта, размещенного на официальном сайте  i-ой организации культуры;</w:t>
      </w:r>
    </w:p>
    <w:p w:rsidR="00BC7EDC" w:rsidRPr="00D158E2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ik</m:t>
            </m:r>
          </m:sub>
        </m:sSub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- уровень значимости k-ого информационного объекта, размещенного на официальном сайте  i-ой организации культуры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 xml:space="preserve"> (см. Приложение 2 настоящих методических рекомендаций)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>2.2. Степень поисковой доступности k-ого информационного объекта, размещенного на официальном сайте i-ой организации культуры, определяется по формуле:</w:t>
      </w:r>
    </w:p>
    <w:p w:rsidR="00BC7EDC" w:rsidRPr="00D158E2" w:rsidRDefault="002C2A3B" w:rsidP="00BC7EDC">
      <w:pPr>
        <w:pStyle w:val="ac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0,                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информационный объект не найден 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0,5,    объект найден на сайте средствами поисковой системы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1,  информационный объект найден на сайте</m:t>
                    </m:r>
                  </m:e>
                </m:mr>
              </m:m>
            </m:e>
          </m:d>
        </m:oMath>
      </m:oMathPara>
    </w:p>
    <w:p w:rsidR="00BC7EDC" w:rsidRPr="00D158E2" w:rsidRDefault="00BC7EDC" w:rsidP="00BC7ED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>2.3. Алгоритм поиска информационных объектов: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меню, карты сайта, ссылок и баннеров.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оценка степени поисковой доступности простого информационного объекта с учетом следующего правила (схемы): путем последовательного поиска устанавливается одно из следующих значений оценки для информационного объекта: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>«1» –информационный объект найден на официальном сайте путем последовательного перехода по гиперссылкам, нач</w:t>
      </w:r>
      <w:r>
        <w:rPr>
          <w:rFonts w:ascii="Times New Roman" w:hAnsi="Times New Roman" w:cs="Times New Roman"/>
          <w:color w:val="000000"/>
          <w:sz w:val="28"/>
          <w:szCs w:val="28"/>
        </w:rPr>
        <w:t>иная с главной страницы сайта,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число переходов не превышает 2;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>«0,5» –информационный объект найден на официальном сайте при помощи поисковой системы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33C9">
        <w:rPr>
          <w:rFonts w:ascii="Times New Roman" w:hAnsi="Times New Roman" w:cs="Times New Roman"/>
          <w:color w:val="000000"/>
          <w:sz w:val="28"/>
          <w:szCs w:val="28"/>
        </w:rPr>
        <w:t>число переходов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 до 10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«0» –информационный объект не найден (число переходов превышает 10). 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sz w:val="28"/>
          <w:szCs w:val="28"/>
        </w:rPr>
        <w:t xml:space="preserve">3. </w:t>
      </w:r>
      <w:r w:rsidRPr="00D158E2">
        <w:rPr>
          <w:rFonts w:ascii="Times New Roman" w:hAnsi="Times New Roman"/>
          <w:sz w:val="28"/>
          <w:szCs w:val="28"/>
        </w:rPr>
        <w:t>Уровень открытости и доступности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культуры на </w:t>
      </w:r>
      <w:r w:rsidRPr="00D158E2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58E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8E2">
        <w:rPr>
          <w:rFonts w:ascii="Times New Roman" w:hAnsi="Times New Roman" w:cs="Times New Roman"/>
          <w:sz w:val="28"/>
          <w:szCs w:val="28"/>
        </w:rPr>
        <w:t xml:space="preserve"> для размещени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 о государственных и </w:t>
      </w:r>
      <w:r w:rsidRPr="00D158E2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E3">
        <w:rPr>
          <w:rFonts w:ascii="Times New Roman" w:hAnsi="Times New Roman"/>
          <w:sz w:val="28"/>
          <w:szCs w:val="28"/>
          <w:lang w:val="en-US"/>
        </w:rPr>
        <w:t>www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bus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gov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ru</w:t>
      </w:r>
      <w:r w:rsidRPr="00D158E2">
        <w:rPr>
          <w:rFonts w:ascii="Times New Roman" w:hAnsi="Times New Roman"/>
          <w:sz w:val="28"/>
          <w:szCs w:val="28"/>
        </w:rPr>
        <w:t xml:space="preserve"> отражает 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полноту и качество информации об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, размещаемой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сайте </w:t>
      </w:r>
      <w:r w:rsidRPr="004039E3">
        <w:rPr>
          <w:rFonts w:ascii="Times New Roman" w:hAnsi="Times New Roman"/>
          <w:sz w:val="28"/>
          <w:szCs w:val="28"/>
          <w:lang w:val="en-US"/>
        </w:rPr>
        <w:t>www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bus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gov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ru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общая информация об учреждении;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информация о государственном задании на текущий финансовый год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 о выполнении государственного задания за отчетный финансовый год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информация о плане финансово-хозяйственной деятельности на текущий год;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информация о годовой бухгалтерской отчетности за отчетный финансовый год;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информация о результатах деятельности и об использовании имущества;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</w:t>
      </w:r>
      <w:r w:rsidRPr="00E72F12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мероприятиях и их результатах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отчетный финансовый год.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D158E2">
        <w:rPr>
          <w:rFonts w:ascii="Times New Roman" w:hAnsi="Times New Roman"/>
          <w:sz w:val="28"/>
          <w:szCs w:val="28"/>
        </w:rPr>
        <w:t>Уровень открытости и доступности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культуры на </w:t>
      </w:r>
      <w:r w:rsidRPr="00D158E2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58E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8E2">
        <w:rPr>
          <w:rFonts w:ascii="Times New Roman" w:hAnsi="Times New Roman" w:cs="Times New Roman"/>
          <w:sz w:val="28"/>
          <w:szCs w:val="28"/>
        </w:rPr>
        <w:t xml:space="preserve"> для размещени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 о государственных и </w:t>
      </w:r>
      <w:r w:rsidRPr="00D158E2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E3">
        <w:rPr>
          <w:rFonts w:ascii="Times New Roman" w:hAnsi="Times New Roman"/>
          <w:sz w:val="28"/>
          <w:szCs w:val="28"/>
          <w:lang w:val="en-US"/>
        </w:rPr>
        <w:t>www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bus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gov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ru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откр_ГМУ</m:t>
            </m:r>
          </m:sup>
        </m:sSubSup>
      </m:oMath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) определяется по формуле:</w:t>
      </w:r>
    </w:p>
    <w:p w:rsidR="00BC7EDC" w:rsidRPr="00D158E2" w:rsidRDefault="00BC7EDC" w:rsidP="00BC7ED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откр_ГМУ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s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is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is</m:t>
                </m:r>
              </m:sub>
            </m:sSub>
          </m:e>
        </m:nary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C7EDC" w:rsidRPr="00D158E2" w:rsidRDefault="00BC7EDC" w:rsidP="00BC7ED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is</m:t>
            </m:r>
          </m:sub>
        </m:sSub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поисковой доступности 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-ого информационного объекта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i-ой организации культуры, размещенного на официальном сайте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www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bus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gov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ru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EDC" w:rsidRPr="00D158E2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is</m:t>
            </m:r>
          </m:sub>
        </m:sSub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- уровень значимости 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-ого информационного объекта</w:t>
      </w:r>
      <w:r w:rsidR="00BC7EDC" w:rsidRPr="007C6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i-ой организации культуры, размещенного на официальном сайте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www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bus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gov</w:t>
      </w:r>
      <w:r w:rsidR="00BC7EDC" w:rsidRPr="004039E3">
        <w:rPr>
          <w:rFonts w:ascii="Times New Roman" w:hAnsi="Times New Roman"/>
          <w:sz w:val="28"/>
          <w:szCs w:val="28"/>
        </w:rPr>
        <w:t>.</w:t>
      </w:r>
      <w:r w:rsidR="00BC7EDC" w:rsidRPr="004039E3">
        <w:rPr>
          <w:rFonts w:ascii="Times New Roman" w:hAnsi="Times New Roman"/>
          <w:sz w:val="28"/>
          <w:szCs w:val="28"/>
          <w:lang w:val="en-US"/>
        </w:rPr>
        <w:t>ru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 xml:space="preserve"> (см. Приложение 2 настоящих методических рекомендаций)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.2. Степень поисковой доступности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-ого информационного объекта</w:t>
      </w:r>
      <w:r w:rsidRPr="007C6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i-ой организации культуры, размещенного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9E3">
        <w:rPr>
          <w:rFonts w:ascii="Times New Roman" w:hAnsi="Times New Roman"/>
          <w:sz w:val="28"/>
          <w:szCs w:val="28"/>
          <w:lang w:val="en-US"/>
        </w:rPr>
        <w:t>www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bus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gov</w:t>
      </w:r>
      <w:r w:rsidRPr="004039E3">
        <w:rPr>
          <w:rFonts w:ascii="Times New Roman" w:hAnsi="Times New Roman"/>
          <w:sz w:val="28"/>
          <w:szCs w:val="28"/>
        </w:rPr>
        <w:t>.</w:t>
      </w:r>
      <w:r w:rsidRPr="004039E3">
        <w:rPr>
          <w:rFonts w:ascii="Times New Roman" w:hAnsi="Times New Roman"/>
          <w:sz w:val="28"/>
          <w:szCs w:val="28"/>
          <w:lang w:val="en-US"/>
        </w:rPr>
        <w:t>ru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, определяется по формуле:</w:t>
      </w:r>
    </w:p>
    <w:p w:rsidR="00BC7EDC" w:rsidRPr="007C6018" w:rsidRDefault="002C2A3B" w:rsidP="00BC7EDC">
      <w:pPr>
        <w:pStyle w:val="ac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is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0,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информационный объект не найден 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на сайте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www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bus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gov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ru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1,  информационный объект найден на сайте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www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bus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gov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ru</m:t>
                    </m:r>
                  </m:e>
                </m:mr>
              </m:m>
            </m:e>
          </m:d>
        </m:oMath>
      </m:oMathPara>
    </w:p>
    <w:p w:rsidR="00BC7EDC" w:rsidRPr="00783A75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ED">
        <w:rPr>
          <w:rFonts w:ascii="Times New Roman" w:hAnsi="Times New Roman" w:cs="Times New Roman"/>
          <w:color w:val="000000"/>
          <w:sz w:val="28"/>
          <w:szCs w:val="28"/>
        </w:rPr>
        <w:t xml:space="preserve">Сбор, анализ и отражение информации, представленной на сайте </w:t>
      </w:r>
      <w:hyperlink r:id="rId9" w:history="1">
        <w:r w:rsidRPr="00616BED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616BE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16BED">
          <w:rPr>
            <w:rStyle w:val="a5"/>
            <w:rFonts w:ascii="Times New Roman" w:hAnsi="Times New Roman"/>
            <w:sz w:val="28"/>
            <w:szCs w:val="28"/>
            <w:lang w:val="en-US"/>
          </w:rPr>
          <w:t>bus</w:t>
        </w:r>
        <w:r w:rsidRPr="00616BE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16BED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616BE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16BE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16BED">
        <w:rPr>
          <w:rFonts w:ascii="Times New Roman" w:hAnsi="Times New Roman"/>
          <w:sz w:val="28"/>
          <w:szCs w:val="28"/>
        </w:rPr>
        <w:t xml:space="preserve"> и участвующей в расчетах</w:t>
      </w:r>
      <w:r>
        <w:rPr>
          <w:rFonts w:ascii="Times New Roman" w:hAnsi="Times New Roman"/>
          <w:sz w:val="28"/>
          <w:szCs w:val="28"/>
        </w:rPr>
        <w:t>,</w:t>
      </w:r>
      <w:r w:rsidRPr="00616BED">
        <w:rPr>
          <w:rFonts w:ascii="Times New Roman" w:hAnsi="Times New Roman"/>
          <w:sz w:val="28"/>
          <w:szCs w:val="28"/>
        </w:rPr>
        <w:t xml:space="preserve"> целесообразно осуществлять с помощью автоматизированной системы, существенно снижающей трудоемкость оценки.</w:t>
      </w:r>
      <w:r w:rsidRPr="00783A75">
        <w:rPr>
          <w:rFonts w:ascii="Times New Roman" w:hAnsi="Times New Roman"/>
          <w:sz w:val="28"/>
          <w:szCs w:val="28"/>
        </w:rPr>
        <w:t xml:space="preserve">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3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74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E7471">
        <w:rPr>
          <w:rFonts w:ascii="Times New Roman" w:hAnsi="Times New Roman"/>
          <w:sz w:val="28"/>
          <w:szCs w:val="28"/>
        </w:rPr>
        <w:t xml:space="preserve">Уровень удовлетворенности качеством оказания услуг </w:t>
      </w:r>
      <w:r w:rsidRPr="003E7471">
        <w:rPr>
          <w:rFonts w:ascii="Times New Roman" w:hAnsi="Times New Roman" w:cs="Times New Roman"/>
          <w:color w:val="000000"/>
          <w:sz w:val="28"/>
          <w:szCs w:val="28"/>
        </w:rPr>
        <w:t xml:space="preserve">i-ой </w:t>
      </w:r>
      <w:r w:rsidRPr="003E7471">
        <w:rPr>
          <w:rFonts w:ascii="Times New Roman" w:hAnsi="Times New Roman"/>
          <w:sz w:val="28"/>
          <w:szCs w:val="28"/>
        </w:rPr>
        <w:t>организацией культуры</w:t>
      </w:r>
      <w:r w:rsidRPr="003E7471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на основе оценок получателей услуг и измеряется в баллах.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/>
          <w:sz w:val="28"/>
          <w:szCs w:val="28"/>
        </w:rPr>
        <w:t xml:space="preserve">Уровень удовлетворенности качеством </w:t>
      </w:r>
      <w:r>
        <w:rPr>
          <w:rFonts w:ascii="Times New Roman" w:hAnsi="Times New Roman"/>
          <w:sz w:val="28"/>
          <w:szCs w:val="28"/>
        </w:rPr>
        <w:t>оказания услуг</w:t>
      </w:r>
      <w:r w:rsidRPr="00D158E2">
        <w:rPr>
          <w:rFonts w:ascii="Times New Roman" w:hAnsi="Times New Roman"/>
          <w:sz w:val="28"/>
          <w:szCs w:val="28"/>
        </w:rPr>
        <w:t xml:space="preserve"> 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i-ой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D158E2">
        <w:rPr>
          <w:rFonts w:ascii="Times New Roman" w:hAnsi="Times New Roman"/>
          <w:sz w:val="28"/>
          <w:szCs w:val="28"/>
        </w:rPr>
        <w:t xml:space="preserve"> культуры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удовл</m:t>
            </m:r>
          </m:sup>
        </m:sSubSup>
      </m:oMath>
      <w:r w:rsidRPr="00D158E2">
        <w:rPr>
          <w:rFonts w:ascii="Times New Roman" w:hAnsi="Times New Roman" w:cs="Times New Roman"/>
          <w:color w:val="000000"/>
          <w:sz w:val="28"/>
          <w:szCs w:val="28"/>
        </w:rPr>
        <w:t>), определяется по формуле: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2C2A3B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удовл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P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×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p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j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ijp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 xml:space="preserve"> </m:t>
                    </m:r>
                  </m:sup>
                </m:sSubSup>
              </m:e>
            </m:nary>
          </m:e>
        </m:nary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C7EDC" w:rsidRPr="00D158E2" w:rsidRDefault="00BC7EDC" w:rsidP="00BC7E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P</m:t>
        </m:r>
      </m:oMath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тво получателей услуг, оценивших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удовлетворенность качеством оказания услуг i-ой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D158E2">
        <w:rPr>
          <w:rFonts w:ascii="Times New Roman" w:hAnsi="Times New Roman"/>
          <w:sz w:val="28"/>
          <w:szCs w:val="28"/>
        </w:rPr>
        <w:t xml:space="preserve"> культуры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EDC" w:rsidRPr="00D158E2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J</m:t>
        </m:r>
      </m:oMath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критериев для оценки удовлетворенности качеством оказания услуг i-ой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D158E2">
        <w:rPr>
          <w:rFonts w:ascii="Times New Roman" w:hAnsi="Times New Roman"/>
          <w:sz w:val="28"/>
          <w:szCs w:val="28"/>
        </w:rPr>
        <w:t xml:space="preserve"> культуры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EDC" w:rsidRPr="00D158E2" w:rsidRDefault="002C2A3B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ijp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 </m:t>
            </m:r>
          </m:sup>
        </m:sSubSup>
      </m:oMath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удовлетворенн</w:t>
      </w:r>
      <w:r w:rsidR="00BC7EDC">
        <w:rPr>
          <w:rFonts w:ascii="Times New Roman" w:hAnsi="Times New Roman" w:cs="Times New Roman"/>
          <w:color w:val="000000"/>
          <w:sz w:val="28"/>
          <w:szCs w:val="28"/>
        </w:rPr>
        <w:t xml:space="preserve">ости качеством оказания услуг 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i-ой </w:t>
      </w:r>
      <w:r w:rsidR="00BC7EDC">
        <w:rPr>
          <w:rFonts w:ascii="Times New Roman" w:hAnsi="Times New Roman"/>
          <w:sz w:val="28"/>
          <w:szCs w:val="28"/>
        </w:rPr>
        <w:t>организацией</w:t>
      </w:r>
      <w:r w:rsidR="00BC7EDC" w:rsidRPr="00D158E2">
        <w:rPr>
          <w:rFonts w:ascii="Times New Roman" w:hAnsi="Times New Roman"/>
          <w:sz w:val="28"/>
          <w:szCs w:val="28"/>
        </w:rPr>
        <w:t xml:space="preserve"> культуры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, сформированная 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-ым получателем услуг по  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BC7EDC" w:rsidRPr="00D158E2">
        <w:rPr>
          <w:rFonts w:ascii="Times New Roman" w:hAnsi="Times New Roman" w:cs="Times New Roman"/>
          <w:color w:val="000000"/>
          <w:sz w:val="28"/>
          <w:szCs w:val="28"/>
        </w:rPr>
        <w:t>-ому критерию;</w:t>
      </w:r>
    </w:p>
    <w:p w:rsidR="00BC7EDC" w:rsidRDefault="00BC7EDC" w:rsidP="00BC7E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8E2">
        <w:rPr>
          <w:rFonts w:ascii="Times New Roman" w:hAnsi="Times New Roman" w:cs="Times New Roman"/>
          <w:color w:val="000000"/>
          <w:sz w:val="28"/>
          <w:szCs w:val="28"/>
        </w:rPr>
        <w:t>Перечень критериев для оценки удовлетворенности качеством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 культуры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диапазоны значений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(показатели, характеризующие соответствующие критерии) определяю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тся в соответствии с Перечнем показателей, характеризующих общие критерии оценки качества оказания услуг организациями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3C9">
        <w:rPr>
          <w:rFonts w:ascii="Times New Roman" w:hAnsi="Times New Roman" w:cs="Times New Roman"/>
          <w:color w:val="000000"/>
          <w:sz w:val="28"/>
          <w:szCs w:val="28"/>
        </w:rPr>
        <w:t>(приказ от 25.02.2015 г. № 288 «Об утверждении показателей, характеризующих общие критерии оценки качества оказания услуг организациями культуры»)</w:t>
      </w:r>
      <w:r w:rsidRPr="00D158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EDC" w:rsidRDefault="00BC7EDC" w:rsidP="00BC7E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Default="00BC7EDC" w:rsidP="00BC7E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Default="00BC7EDC" w:rsidP="00BC7E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Default="00BC7EDC" w:rsidP="00BC7E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C" w:rsidRDefault="00BC7EDC" w:rsidP="00BC7E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7EDC" w:rsidSect="00BC7EDC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3B" w:rsidRDefault="002C2A3B" w:rsidP="00BC7EDC">
      <w:pPr>
        <w:spacing w:after="0" w:line="240" w:lineRule="auto"/>
      </w:pPr>
      <w:r>
        <w:separator/>
      </w:r>
    </w:p>
  </w:endnote>
  <w:endnote w:type="continuationSeparator" w:id="0">
    <w:p w:rsidR="002C2A3B" w:rsidRDefault="002C2A3B" w:rsidP="00BC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3B" w:rsidRDefault="002C2A3B" w:rsidP="00BC7EDC">
      <w:pPr>
        <w:spacing w:after="0" w:line="240" w:lineRule="auto"/>
      </w:pPr>
      <w:r>
        <w:separator/>
      </w:r>
    </w:p>
  </w:footnote>
  <w:footnote w:type="continuationSeparator" w:id="0">
    <w:p w:rsidR="002C2A3B" w:rsidRDefault="002C2A3B" w:rsidP="00BC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306902"/>
      <w:docPartObj>
        <w:docPartGallery w:val="Page Numbers (Top of Page)"/>
        <w:docPartUnique/>
      </w:docPartObj>
    </w:sdtPr>
    <w:sdtEndPr/>
    <w:sdtContent>
      <w:p w:rsidR="00A82ADD" w:rsidRDefault="00A82A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F72">
          <w:rPr>
            <w:noProof/>
          </w:rPr>
          <w:t>2</w:t>
        </w:r>
        <w:r>
          <w:fldChar w:fldCharType="end"/>
        </w:r>
      </w:p>
    </w:sdtContent>
  </w:sdt>
  <w:p w:rsidR="00A82ADD" w:rsidRDefault="00A82A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57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624F4D"/>
    <w:multiLevelType w:val="hybridMultilevel"/>
    <w:tmpl w:val="2D74FEF8"/>
    <w:lvl w:ilvl="0" w:tplc="5C941342">
      <w:start w:val="15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84F22D9"/>
    <w:multiLevelType w:val="hybridMultilevel"/>
    <w:tmpl w:val="611A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274B0"/>
    <w:multiLevelType w:val="hybridMultilevel"/>
    <w:tmpl w:val="2CAC19C8"/>
    <w:lvl w:ilvl="0" w:tplc="3F7015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B33A0C"/>
    <w:multiLevelType w:val="hybridMultilevel"/>
    <w:tmpl w:val="68F26C52"/>
    <w:lvl w:ilvl="0" w:tplc="D6DAE47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33B009F"/>
    <w:multiLevelType w:val="hybridMultilevel"/>
    <w:tmpl w:val="50E0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F5AB4"/>
    <w:multiLevelType w:val="hybridMultilevel"/>
    <w:tmpl w:val="E3FCB9DA"/>
    <w:lvl w:ilvl="0" w:tplc="620E1A80">
      <w:start w:val="14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423359E"/>
    <w:multiLevelType w:val="hybridMultilevel"/>
    <w:tmpl w:val="92449FF0"/>
    <w:lvl w:ilvl="0" w:tplc="86E6C2BE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8B"/>
    <w:rsid w:val="00002595"/>
    <w:rsid w:val="0002564E"/>
    <w:rsid w:val="000819FD"/>
    <w:rsid w:val="000959F1"/>
    <w:rsid w:val="00097D57"/>
    <w:rsid w:val="000B488A"/>
    <w:rsid w:val="00105C7B"/>
    <w:rsid w:val="00112060"/>
    <w:rsid w:val="00134F56"/>
    <w:rsid w:val="001509A9"/>
    <w:rsid w:val="00177C97"/>
    <w:rsid w:val="00192831"/>
    <w:rsid w:val="001B72E7"/>
    <w:rsid w:val="001F1DBC"/>
    <w:rsid w:val="0021356C"/>
    <w:rsid w:val="002B7196"/>
    <w:rsid w:val="002C2A3B"/>
    <w:rsid w:val="003164B5"/>
    <w:rsid w:val="003E7471"/>
    <w:rsid w:val="00433A4D"/>
    <w:rsid w:val="00501F03"/>
    <w:rsid w:val="00512653"/>
    <w:rsid w:val="00582404"/>
    <w:rsid w:val="005A71CB"/>
    <w:rsid w:val="006463EB"/>
    <w:rsid w:val="00653526"/>
    <w:rsid w:val="00653CE2"/>
    <w:rsid w:val="00676379"/>
    <w:rsid w:val="006825BD"/>
    <w:rsid w:val="006A1AE6"/>
    <w:rsid w:val="00713385"/>
    <w:rsid w:val="007212F1"/>
    <w:rsid w:val="00775F80"/>
    <w:rsid w:val="00777378"/>
    <w:rsid w:val="007C33AA"/>
    <w:rsid w:val="007D0F6D"/>
    <w:rsid w:val="007F17E4"/>
    <w:rsid w:val="00814856"/>
    <w:rsid w:val="00851411"/>
    <w:rsid w:val="008C78BD"/>
    <w:rsid w:val="008F4E3E"/>
    <w:rsid w:val="008F73AB"/>
    <w:rsid w:val="009138B0"/>
    <w:rsid w:val="00917781"/>
    <w:rsid w:val="009342E6"/>
    <w:rsid w:val="009719AC"/>
    <w:rsid w:val="009E2984"/>
    <w:rsid w:val="00A57CB2"/>
    <w:rsid w:val="00A64102"/>
    <w:rsid w:val="00A73705"/>
    <w:rsid w:val="00A82ADD"/>
    <w:rsid w:val="00AB21C4"/>
    <w:rsid w:val="00AB7A99"/>
    <w:rsid w:val="00AE0B58"/>
    <w:rsid w:val="00B40D4F"/>
    <w:rsid w:val="00B47889"/>
    <w:rsid w:val="00B71F41"/>
    <w:rsid w:val="00BC7EDC"/>
    <w:rsid w:val="00BE5F20"/>
    <w:rsid w:val="00CC1FBF"/>
    <w:rsid w:val="00CF7F72"/>
    <w:rsid w:val="00D669A8"/>
    <w:rsid w:val="00D77473"/>
    <w:rsid w:val="00DC21B8"/>
    <w:rsid w:val="00E70B28"/>
    <w:rsid w:val="00EB235E"/>
    <w:rsid w:val="00EB3590"/>
    <w:rsid w:val="00F0383A"/>
    <w:rsid w:val="00F82997"/>
    <w:rsid w:val="00F90CFA"/>
    <w:rsid w:val="00FC028B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97"/>
  </w:style>
  <w:style w:type="paragraph" w:styleId="1">
    <w:name w:val="heading 1"/>
    <w:basedOn w:val="a"/>
    <w:next w:val="a"/>
    <w:link w:val="10"/>
    <w:qFormat/>
    <w:rsid w:val="00BC7ED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97"/>
    <w:pPr>
      <w:ind w:left="720"/>
      <w:contextualSpacing/>
    </w:pPr>
  </w:style>
  <w:style w:type="table" w:styleId="a4">
    <w:name w:val="Table Grid"/>
    <w:basedOn w:val="a1"/>
    <w:uiPriority w:val="59"/>
    <w:rsid w:val="0008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19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9F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7EDC"/>
  </w:style>
  <w:style w:type="paragraph" w:styleId="aa">
    <w:name w:val="footer"/>
    <w:basedOn w:val="a"/>
    <w:link w:val="ab"/>
    <w:uiPriority w:val="99"/>
    <w:unhideWhenUsed/>
    <w:rsid w:val="00BC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EDC"/>
  </w:style>
  <w:style w:type="character" w:customStyle="1" w:styleId="10">
    <w:name w:val="Заголовок 1 Знак"/>
    <w:basedOn w:val="a0"/>
    <w:link w:val="1"/>
    <w:rsid w:val="00BC7EDC"/>
    <w:rPr>
      <w:rFonts w:ascii="Times New Roman" w:eastAsiaTheme="majorEastAsia" w:hAnsi="Times New Roman" w:cstheme="majorBidi"/>
      <w:sz w:val="28"/>
      <w:szCs w:val="32"/>
    </w:rPr>
  </w:style>
  <w:style w:type="paragraph" w:styleId="ac">
    <w:name w:val="Normal (Web)"/>
    <w:basedOn w:val="a"/>
    <w:uiPriority w:val="99"/>
    <w:semiHidden/>
    <w:unhideWhenUsed/>
    <w:rsid w:val="00BC7E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customStyle="1" w:styleId="ConsPlusNormal">
    <w:name w:val="ConsPlusNormal"/>
    <w:rsid w:val="00BC7E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97"/>
  </w:style>
  <w:style w:type="paragraph" w:styleId="1">
    <w:name w:val="heading 1"/>
    <w:basedOn w:val="a"/>
    <w:next w:val="a"/>
    <w:link w:val="10"/>
    <w:qFormat/>
    <w:rsid w:val="00BC7ED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97"/>
    <w:pPr>
      <w:ind w:left="720"/>
      <w:contextualSpacing/>
    </w:pPr>
  </w:style>
  <w:style w:type="table" w:styleId="a4">
    <w:name w:val="Table Grid"/>
    <w:basedOn w:val="a1"/>
    <w:uiPriority w:val="59"/>
    <w:rsid w:val="0008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19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9F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7EDC"/>
  </w:style>
  <w:style w:type="paragraph" w:styleId="aa">
    <w:name w:val="footer"/>
    <w:basedOn w:val="a"/>
    <w:link w:val="ab"/>
    <w:uiPriority w:val="99"/>
    <w:unhideWhenUsed/>
    <w:rsid w:val="00BC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EDC"/>
  </w:style>
  <w:style w:type="character" w:customStyle="1" w:styleId="10">
    <w:name w:val="Заголовок 1 Знак"/>
    <w:basedOn w:val="a0"/>
    <w:link w:val="1"/>
    <w:rsid w:val="00BC7EDC"/>
    <w:rPr>
      <w:rFonts w:ascii="Times New Roman" w:eastAsiaTheme="majorEastAsia" w:hAnsi="Times New Roman" w:cstheme="majorBidi"/>
      <w:sz w:val="28"/>
      <w:szCs w:val="32"/>
    </w:rPr>
  </w:style>
  <w:style w:type="paragraph" w:styleId="ac">
    <w:name w:val="Normal (Web)"/>
    <w:basedOn w:val="a"/>
    <w:uiPriority w:val="99"/>
    <w:semiHidden/>
    <w:unhideWhenUsed/>
    <w:rsid w:val="00BC7E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customStyle="1" w:styleId="ConsPlusNormal">
    <w:name w:val="ConsPlusNormal"/>
    <w:rsid w:val="00BC7E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A748-564A-4A00-8B99-49BE858F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Меньшова Ирина Викторовна</dc:creator>
  <cp:keywords/>
  <dc:description/>
  <cp:lastModifiedBy>Крайнюкова Т.И.</cp:lastModifiedBy>
  <cp:revision>2</cp:revision>
  <cp:lastPrinted>2015-08-10T06:29:00Z</cp:lastPrinted>
  <dcterms:created xsi:type="dcterms:W3CDTF">2015-08-17T15:26:00Z</dcterms:created>
  <dcterms:modified xsi:type="dcterms:W3CDTF">2015-08-17T15:26:00Z</dcterms:modified>
</cp:coreProperties>
</file>