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07"/>
      </w:tblGrid>
      <w:tr w:rsidR="00E025CF" w:rsidRPr="00553D6B" w:rsidTr="00FE5079">
        <w:trPr>
          <w:trHeight w:val="1276"/>
        </w:trPr>
        <w:tc>
          <w:tcPr>
            <w:tcW w:w="5007" w:type="dxa"/>
          </w:tcPr>
          <w:p w:rsidR="00E025CF" w:rsidRPr="00553D6B" w:rsidRDefault="00E025CF" w:rsidP="00FE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553D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5F77A" wp14:editId="1223EFD2">
                  <wp:extent cx="6477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5CF" w:rsidRPr="00553D6B" w:rsidTr="00FE5079">
        <w:tc>
          <w:tcPr>
            <w:tcW w:w="5007" w:type="dxa"/>
          </w:tcPr>
          <w:p w:rsidR="00E025CF" w:rsidRPr="00553D6B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РОССИЙСКАЯ ФЕДЕРАЦИЯ</w:t>
            </w:r>
          </w:p>
          <w:p w:rsidR="00E025CF" w:rsidRPr="00553D6B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  <w:p w:rsidR="00E025CF" w:rsidRPr="00553D6B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5CF" w:rsidRPr="00553D6B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УПРАВЛЕНИЕ КУЛЬТУРЫ</w:t>
            </w:r>
          </w:p>
          <w:p w:rsidR="00E025CF" w:rsidRPr="00553D6B" w:rsidRDefault="00E025CF" w:rsidP="00FE507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БЕЛГОРОДСКОЙ ОБЛАСТИ</w:t>
            </w:r>
          </w:p>
          <w:p w:rsidR="00E025CF" w:rsidRPr="00553D6B" w:rsidRDefault="00E025CF" w:rsidP="00FE507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29"/>
                <w:szCs w:val="29"/>
                <w:lang w:eastAsia="ru-RU"/>
              </w:rPr>
              <w:t>ПРИКАЗ</w:t>
            </w:r>
          </w:p>
          <w:p w:rsidR="00E025CF" w:rsidRPr="00553D6B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05, г"/>
              </w:smartTagPr>
              <w:r w:rsidRPr="00553D6B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308005, г</w:t>
              </w:r>
            </w:smartTag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Белгород, Гражданский пр-т, д.41</w:t>
            </w:r>
          </w:p>
          <w:p w:rsidR="00E025CF" w:rsidRPr="00553D6B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27-59-05, факс 27-72-52</w:t>
            </w:r>
          </w:p>
          <w:p w:rsidR="00E025CF" w:rsidRPr="00553D6B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Email</w:t>
            </w: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belkult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belkult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E025CF" w:rsidRPr="00553D6B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5CF" w:rsidRPr="006159FC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2"/>
                <w:szCs w:val="12"/>
                <w:u w:val="single"/>
                <w:lang w:eastAsia="ru-RU"/>
              </w:rPr>
            </w:pPr>
            <w:r w:rsidRPr="0045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5E550C" w:rsidRPr="005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 w:rsidRPr="0045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5E550C" w:rsidRPr="005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марта</w:t>
            </w:r>
            <w:r w:rsidRPr="005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Pr="0045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 №  </w:t>
            </w:r>
            <w:r w:rsidRPr="00606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__</w:t>
            </w:r>
            <w:r w:rsidR="005E550C" w:rsidRPr="00606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64</w:t>
            </w:r>
            <w:r w:rsidRPr="00606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_____</w:t>
            </w:r>
          </w:p>
          <w:p w:rsidR="00E025CF" w:rsidRPr="00553D6B" w:rsidRDefault="00E025CF" w:rsidP="00FE50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025CF" w:rsidRPr="00553D6B" w:rsidRDefault="00E025CF" w:rsidP="00E02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655" w:rsidRDefault="00E025CF" w:rsidP="00E02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ED06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выполнении показателей результативности</w:t>
      </w:r>
      <w:r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E025CF" w:rsidRPr="00FA5027" w:rsidRDefault="00ED0655" w:rsidP="00E02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</w:t>
      </w:r>
      <w:r w:rsidR="00E025CF"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выделен</w:t>
      </w:r>
      <w:r w:rsidR="00A40A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ым</w:t>
      </w:r>
      <w:r w:rsidR="00E025CF"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ям</w:t>
      </w:r>
      <w:r w:rsidR="00E025CF"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из </w:t>
      </w:r>
      <w:proofErr w:type="gramStart"/>
      <w:r w:rsidR="00E025CF"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федерального</w:t>
      </w:r>
      <w:proofErr w:type="gramEnd"/>
      <w:r w:rsidR="00E025CF"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A40ABB" w:rsidRPr="00FA5027" w:rsidRDefault="00E025CF" w:rsidP="00A40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бюджета </w:t>
      </w:r>
    </w:p>
    <w:p w:rsidR="00E025CF" w:rsidRPr="00FA5027" w:rsidRDefault="00E025CF" w:rsidP="00E02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25CF" w:rsidRPr="00FA5027" w:rsidRDefault="00E025CF" w:rsidP="00E0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BC4" w:rsidRPr="00FA5027" w:rsidRDefault="00944BC4" w:rsidP="00FA5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50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025CF" w:rsidRPr="00FA5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FA5027">
        <w:rPr>
          <w:rFonts w:ascii="Times New Roman" w:hAnsi="Times New Roman" w:cs="Times New Roman"/>
          <w:sz w:val="27"/>
          <w:szCs w:val="27"/>
        </w:rPr>
        <w:t xml:space="preserve">Соглашения о предоставлении субсидии бюджету </w:t>
      </w:r>
      <w:r w:rsidR="00991D24">
        <w:rPr>
          <w:rFonts w:ascii="Times New Roman" w:hAnsi="Times New Roman" w:cs="Times New Roman"/>
          <w:sz w:val="27"/>
          <w:szCs w:val="27"/>
        </w:rPr>
        <w:t xml:space="preserve">Белгородской области </w:t>
      </w:r>
      <w:r w:rsidRPr="00FA5027">
        <w:rPr>
          <w:rFonts w:ascii="Times New Roman" w:hAnsi="Times New Roman" w:cs="Times New Roman"/>
          <w:sz w:val="27"/>
          <w:szCs w:val="27"/>
        </w:rPr>
        <w:t>из федерального бюджета на обеспечение развития и укрепления материально-технической базы муниципальных домов культуры</w:t>
      </w:r>
      <w:r w:rsidR="00FA5027" w:rsidRPr="00FA5027">
        <w:rPr>
          <w:rFonts w:ascii="Times New Roman" w:hAnsi="Times New Roman" w:cs="Times New Roman"/>
          <w:sz w:val="27"/>
          <w:szCs w:val="27"/>
        </w:rPr>
        <w:t xml:space="preserve"> </w:t>
      </w:r>
      <w:r w:rsidRPr="00FA5027">
        <w:rPr>
          <w:rFonts w:ascii="Times New Roman" w:hAnsi="Times New Roman" w:cs="Times New Roman"/>
          <w:sz w:val="27"/>
          <w:szCs w:val="27"/>
        </w:rPr>
        <w:t>от 15 февраля 2017 г. № 054-08-276 и Соглашения о предоставлении субсидии бюджету Белгородской области из федерального бюджета на поддержку отрасли культуры от 16 февраля 2017 г. № 054-08-360</w:t>
      </w:r>
      <w:r w:rsidR="00ED0655">
        <w:rPr>
          <w:rFonts w:ascii="Times New Roman" w:hAnsi="Times New Roman" w:cs="Times New Roman"/>
          <w:sz w:val="27"/>
          <w:szCs w:val="27"/>
        </w:rPr>
        <w:t xml:space="preserve">  </w:t>
      </w:r>
      <w:r w:rsidRPr="00FA502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FA50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 и к а з ы в а ю :</w:t>
      </w:r>
    </w:p>
    <w:p w:rsidR="00FA5027" w:rsidRPr="00FA5027" w:rsidRDefault="00FA5027" w:rsidP="00ED06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5027">
        <w:rPr>
          <w:rFonts w:ascii="Times New Roman" w:hAnsi="Times New Roman" w:cs="Times New Roman"/>
          <w:sz w:val="27"/>
          <w:szCs w:val="27"/>
        </w:rPr>
        <w:tab/>
        <w:t>1.</w:t>
      </w:r>
      <w:r w:rsidR="00E025CF" w:rsidRPr="00FA5027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Pr="00FA5027">
        <w:rPr>
          <w:rFonts w:ascii="Times New Roman" w:hAnsi="Times New Roman" w:cs="Times New Roman"/>
          <w:sz w:val="27"/>
          <w:szCs w:val="27"/>
        </w:rPr>
        <w:t xml:space="preserve">форму </w:t>
      </w:r>
      <w:r w:rsidRPr="00FA5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Отчета о достижении показателей результативности по субсидии «Укрепление </w:t>
      </w:r>
      <w:r w:rsidRPr="00FA5027">
        <w:rPr>
          <w:rFonts w:ascii="Times New Roman" w:hAnsi="Times New Roman" w:cs="Times New Roman"/>
          <w:sz w:val="27"/>
          <w:szCs w:val="27"/>
        </w:rPr>
        <w:t>материально-технической базы муниципальных домов культуры» (приложение 1)</w:t>
      </w:r>
    </w:p>
    <w:p w:rsidR="00ED0655" w:rsidRDefault="00ED0655" w:rsidP="00ED065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FA5027" w:rsidRPr="00ED06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</w:t>
      </w:r>
      <w:r w:rsidR="00FA5027" w:rsidRPr="00FA5027">
        <w:rPr>
          <w:rFonts w:ascii="Times New Roman" w:hAnsi="Times New Roman" w:cs="Times New Roman"/>
          <w:sz w:val="27"/>
          <w:szCs w:val="27"/>
        </w:rPr>
        <w:t xml:space="preserve">Утвердить форму </w:t>
      </w:r>
      <w:r w:rsidR="00FA5027" w:rsidRPr="00FA5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Отчета о достижении показателей результативности культурно-досуговых учреждений и парков культуры и отдыха по  субсидии </w:t>
      </w:r>
      <w:r w:rsidR="00FA5027" w:rsidRPr="00FA5027">
        <w:rPr>
          <w:rFonts w:ascii="Times New Roman" w:hAnsi="Times New Roman" w:cs="Times New Roman"/>
          <w:sz w:val="27"/>
          <w:szCs w:val="27"/>
        </w:rPr>
        <w:t>«Государственная поддержка муниципальных учреждений культуры, находящихся на территории сельских поселений», «Государственная поддержка лучших работников муниципальных учреждений культуры, находящихся на территории сельских поселений»</w:t>
      </w:r>
      <w:r w:rsidR="00FA5027">
        <w:rPr>
          <w:rFonts w:ascii="Times New Roman" w:hAnsi="Times New Roman" w:cs="Times New Roman"/>
          <w:sz w:val="27"/>
          <w:szCs w:val="27"/>
        </w:rPr>
        <w:t xml:space="preserve"> </w:t>
      </w:r>
      <w:r w:rsidR="00FA5027" w:rsidRPr="00FA5027">
        <w:rPr>
          <w:rFonts w:ascii="Times New Roman" w:hAnsi="Times New Roman" w:cs="Times New Roman"/>
          <w:sz w:val="27"/>
          <w:szCs w:val="27"/>
        </w:rPr>
        <w:t xml:space="preserve"> (приложение 2)</w:t>
      </w:r>
      <w:r w:rsidR="00B44374">
        <w:rPr>
          <w:rFonts w:ascii="Times New Roman" w:hAnsi="Times New Roman" w:cs="Times New Roman"/>
          <w:sz w:val="27"/>
          <w:szCs w:val="27"/>
        </w:rPr>
        <w:t>.</w:t>
      </w:r>
    </w:p>
    <w:p w:rsidR="00ED0655" w:rsidRDefault="00ED0655" w:rsidP="00ED06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3.</w:t>
      </w:r>
      <w:r w:rsidRPr="00FA5027">
        <w:rPr>
          <w:rFonts w:ascii="Times New Roman" w:hAnsi="Times New Roman" w:cs="Times New Roman"/>
          <w:sz w:val="27"/>
          <w:szCs w:val="27"/>
        </w:rPr>
        <w:t xml:space="preserve">Утвердить форму </w:t>
      </w:r>
      <w:r w:rsidRPr="00FA5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Отчета о достижении показателей результативности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государственных и муниципальных библиотек </w:t>
      </w:r>
      <w:r w:rsidRPr="00FA5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 субсидии </w:t>
      </w:r>
      <w:r w:rsidRPr="00FA5027">
        <w:rPr>
          <w:rFonts w:ascii="Times New Roman" w:hAnsi="Times New Roman" w:cs="Times New Roman"/>
          <w:sz w:val="27"/>
          <w:szCs w:val="27"/>
        </w:rPr>
        <w:t>«Государственная поддержка муниципальных учреждений культуры, находящихся на территории сельских поселений», «Государственная поддержка лучших работников муниципальных учреждений культуры, находящихся на территории сельских поселений»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5027">
        <w:rPr>
          <w:rFonts w:ascii="Times New Roman" w:hAnsi="Times New Roman" w:cs="Times New Roman"/>
          <w:sz w:val="27"/>
          <w:szCs w:val="27"/>
        </w:rPr>
        <w:t xml:space="preserve"> (приложение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A5027">
        <w:rPr>
          <w:rFonts w:ascii="Times New Roman" w:hAnsi="Times New Roman" w:cs="Times New Roman"/>
          <w:sz w:val="27"/>
          <w:szCs w:val="27"/>
        </w:rPr>
        <w:t>)</w:t>
      </w:r>
      <w:r w:rsidR="00B44374">
        <w:rPr>
          <w:rFonts w:ascii="Times New Roman" w:hAnsi="Times New Roman" w:cs="Times New Roman"/>
          <w:sz w:val="27"/>
          <w:szCs w:val="27"/>
        </w:rPr>
        <w:t>.</w:t>
      </w:r>
    </w:p>
    <w:p w:rsidR="00ED0655" w:rsidRDefault="00ED0655" w:rsidP="00ED06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ED06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</w:t>
      </w:r>
      <w:r w:rsidRPr="00FA5027">
        <w:rPr>
          <w:rFonts w:ascii="Times New Roman" w:hAnsi="Times New Roman" w:cs="Times New Roman"/>
          <w:sz w:val="27"/>
          <w:szCs w:val="27"/>
        </w:rPr>
        <w:t xml:space="preserve">Утвердить форму </w:t>
      </w:r>
      <w:r w:rsidRPr="00FA5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Отчета о достижении показателей результативности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государственных и муниципальных музеев</w:t>
      </w:r>
      <w:r w:rsidRPr="00FA5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 субсидии </w:t>
      </w:r>
      <w:r w:rsidRPr="00FA5027">
        <w:rPr>
          <w:rFonts w:ascii="Times New Roman" w:hAnsi="Times New Roman" w:cs="Times New Roman"/>
          <w:sz w:val="27"/>
          <w:szCs w:val="27"/>
        </w:rPr>
        <w:t>«Государственная поддержка муниципальных учреждений культуры, находящихся на территории сельских поселений», «Государственная поддержка лучших работников муниципальных учреждений культуры, находящихся на территории сельских поселений»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5027">
        <w:rPr>
          <w:rFonts w:ascii="Times New Roman" w:hAnsi="Times New Roman" w:cs="Times New Roman"/>
          <w:sz w:val="27"/>
          <w:szCs w:val="27"/>
        </w:rPr>
        <w:t xml:space="preserve"> (приложение </w:t>
      </w:r>
      <w:r w:rsidR="00B44374">
        <w:rPr>
          <w:rFonts w:ascii="Times New Roman" w:hAnsi="Times New Roman" w:cs="Times New Roman"/>
          <w:sz w:val="27"/>
          <w:szCs w:val="27"/>
        </w:rPr>
        <w:t>4</w:t>
      </w:r>
      <w:r w:rsidRPr="00FA5027">
        <w:rPr>
          <w:rFonts w:ascii="Times New Roman" w:hAnsi="Times New Roman" w:cs="Times New Roman"/>
          <w:sz w:val="27"/>
          <w:szCs w:val="27"/>
        </w:rPr>
        <w:t>)</w:t>
      </w:r>
      <w:r w:rsidR="00B44374">
        <w:rPr>
          <w:rFonts w:ascii="Times New Roman" w:hAnsi="Times New Roman" w:cs="Times New Roman"/>
          <w:sz w:val="27"/>
          <w:szCs w:val="27"/>
        </w:rPr>
        <w:t>.</w:t>
      </w:r>
    </w:p>
    <w:p w:rsidR="00FA5027" w:rsidRPr="00FA5027" w:rsidRDefault="00FA5027" w:rsidP="00FA5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0ABB" w:rsidRPr="00B44374" w:rsidRDefault="00E025CF" w:rsidP="00B4437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374">
        <w:rPr>
          <w:rFonts w:ascii="Times New Roman" w:hAnsi="Times New Roman" w:cs="Times New Roman"/>
          <w:sz w:val="27"/>
          <w:szCs w:val="27"/>
        </w:rPr>
        <w:lastRenderedPageBreak/>
        <w:t xml:space="preserve">Руководителям органов культуры </w:t>
      </w:r>
      <w:r w:rsidR="00A40ABB" w:rsidRPr="00B44374">
        <w:rPr>
          <w:rFonts w:ascii="Times New Roman" w:hAnsi="Times New Roman" w:cs="Times New Roman"/>
          <w:sz w:val="27"/>
          <w:szCs w:val="27"/>
        </w:rPr>
        <w:t>местного самоуправления муниципальных районов и городских округов:</w:t>
      </w:r>
    </w:p>
    <w:p w:rsidR="00A40ABB" w:rsidRPr="00B44374" w:rsidRDefault="00A40ABB" w:rsidP="00B44374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374">
        <w:rPr>
          <w:rFonts w:ascii="Times New Roman" w:hAnsi="Times New Roman" w:cs="Times New Roman"/>
          <w:sz w:val="27"/>
          <w:szCs w:val="27"/>
        </w:rPr>
        <w:t xml:space="preserve"> </w:t>
      </w:r>
      <w:r w:rsidR="00E025CF" w:rsidRPr="00B44374">
        <w:rPr>
          <w:rFonts w:ascii="Times New Roman" w:hAnsi="Times New Roman" w:cs="Times New Roman"/>
          <w:sz w:val="27"/>
          <w:szCs w:val="27"/>
        </w:rPr>
        <w:t>обеспечить выполнение показателей исполнения мероприятий в соответствии с приложени</w:t>
      </w:r>
      <w:r w:rsidRPr="00B44374">
        <w:rPr>
          <w:rFonts w:ascii="Times New Roman" w:hAnsi="Times New Roman" w:cs="Times New Roman"/>
          <w:sz w:val="27"/>
          <w:szCs w:val="27"/>
        </w:rPr>
        <w:t>я</w:t>
      </w:r>
      <w:r w:rsidR="00E025CF" w:rsidRPr="00B44374">
        <w:rPr>
          <w:rFonts w:ascii="Times New Roman" w:hAnsi="Times New Roman" w:cs="Times New Roman"/>
          <w:sz w:val="27"/>
          <w:szCs w:val="27"/>
        </w:rPr>
        <w:t>м</w:t>
      </w:r>
      <w:r w:rsidRPr="00B44374">
        <w:rPr>
          <w:rFonts w:ascii="Times New Roman" w:hAnsi="Times New Roman" w:cs="Times New Roman"/>
          <w:sz w:val="27"/>
          <w:szCs w:val="27"/>
        </w:rPr>
        <w:t>и к данному приказу;</w:t>
      </w:r>
    </w:p>
    <w:p w:rsidR="00A40ABB" w:rsidRPr="00B44374" w:rsidRDefault="00A40ABB" w:rsidP="00B44374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374">
        <w:rPr>
          <w:rFonts w:ascii="Times New Roman" w:hAnsi="Times New Roman" w:cs="Times New Roman"/>
          <w:sz w:val="27"/>
          <w:szCs w:val="27"/>
        </w:rPr>
        <w:t>предоставлять</w:t>
      </w:r>
      <w:r w:rsidR="00E025CF" w:rsidRPr="00B44374">
        <w:rPr>
          <w:rFonts w:ascii="Times New Roman" w:hAnsi="Times New Roman" w:cs="Times New Roman"/>
          <w:sz w:val="27"/>
          <w:szCs w:val="27"/>
        </w:rPr>
        <w:t xml:space="preserve"> </w:t>
      </w:r>
      <w:r w:rsidRPr="00B44374">
        <w:rPr>
          <w:rFonts w:ascii="Times New Roman" w:hAnsi="Times New Roman" w:cs="Times New Roman"/>
          <w:sz w:val="27"/>
          <w:szCs w:val="27"/>
        </w:rPr>
        <w:t xml:space="preserve">ежеквартальный отчет о достижении </w:t>
      </w:r>
      <w:proofErr w:type="gramStart"/>
      <w:r w:rsidRPr="00B44374">
        <w:rPr>
          <w:rFonts w:ascii="Times New Roman" w:hAnsi="Times New Roman" w:cs="Times New Roman"/>
          <w:sz w:val="27"/>
          <w:szCs w:val="27"/>
        </w:rPr>
        <w:t>значений показателей результативности использования субсидии</w:t>
      </w:r>
      <w:proofErr w:type="gramEnd"/>
      <w:r w:rsidRPr="00B44374">
        <w:rPr>
          <w:rFonts w:ascii="Times New Roman" w:hAnsi="Times New Roman" w:cs="Times New Roman"/>
          <w:sz w:val="27"/>
          <w:szCs w:val="27"/>
        </w:rPr>
        <w:t xml:space="preserve"> не позднее 5-го числа месяца, следующего за отчетным в областные методические центры по принадлежности;</w:t>
      </w:r>
    </w:p>
    <w:p w:rsidR="00B44374" w:rsidRDefault="00A40ABB" w:rsidP="00991D24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374">
        <w:rPr>
          <w:rFonts w:ascii="Times New Roman" w:hAnsi="Times New Roman" w:cs="Times New Roman"/>
          <w:sz w:val="27"/>
          <w:szCs w:val="27"/>
        </w:rPr>
        <w:t>Итоговый отчет об исполнении условий предоставления субсидии не позднее 20 ноября финансового года, в котором перечислялась субсидия</w:t>
      </w:r>
      <w:r w:rsidR="00B44374">
        <w:rPr>
          <w:rFonts w:ascii="Times New Roman" w:hAnsi="Times New Roman" w:cs="Times New Roman"/>
          <w:sz w:val="27"/>
          <w:szCs w:val="27"/>
        </w:rPr>
        <w:t>.</w:t>
      </w:r>
    </w:p>
    <w:p w:rsidR="00B44374" w:rsidRPr="00B44374" w:rsidRDefault="00B44374" w:rsidP="00B4437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Руководителям областных методических  центров (Дугинов А.А., Рожкова Н.П., Романенко В.В.) </w:t>
      </w:r>
      <w:r w:rsidR="00991D24">
        <w:rPr>
          <w:rFonts w:ascii="Times New Roman" w:hAnsi="Times New Roman" w:cs="Times New Roman"/>
          <w:sz w:val="27"/>
          <w:szCs w:val="27"/>
        </w:rPr>
        <w:t xml:space="preserve">представлять в управление культуры области сводные итоги по выполнению показателей ежеквартально не позднее 10-го числа месяца, следующего </w:t>
      </w:r>
      <w:proofErr w:type="gramStart"/>
      <w:r w:rsidR="00991D24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991D24">
        <w:rPr>
          <w:rFonts w:ascii="Times New Roman" w:hAnsi="Times New Roman" w:cs="Times New Roman"/>
          <w:sz w:val="27"/>
          <w:szCs w:val="27"/>
        </w:rPr>
        <w:t xml:space="preserve"> отчетным.</w:t>
      </w:r>
    </w:p>
    <w:p w:rsidR="00E025CF" w:rsidRPr="00B44374" w:rsidRDefault="00E025CF" w:rsidP="00A40A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4437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44374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</w:t>
      </w:r>
    </w:p>
    <w:p w:rsidR="00E025CF" w:rsidRPr="00B44374" w:rsidRDefault="00E025CF" w:rsidP="00FA502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025CF" w:rsidRPr="00B44374" w:rsidRDefault="005E550C" w:rsidP="00E025C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47BFFD64" wp14:editId="2B68C2D7">
            <wp:extent cx="5939790" cy="1140973"/>
            <wp:effectExtent l="0" t="0" r="3810" b="2540"/>
            <wp:docPr id="2" name="Рисунок 2" descr="C:\Users\novikova\AppData\Local\Microsoft\Windows\Temporary Internet Files\Content.Outlook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novikova\AppData\Local\Microsoft\Windows\Temporary Internet Files\Content.Outlook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3" t="8398" r="9473" b="5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4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CC3" w:rsidRDefault="007E1CC3"/>
    <w:sectPr w:rsidR="007E1CC3" w:rsidSect="000F7784">
      <w:footerReference w:type="even" r:id="rId10"/>
      <w:footerReference w:type="default" r:id="rId11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F7" w:rsidRDefault="008069F7">
      <w:pPr>
        <w:spacing w:after="0" w:line="240" w:lineRule="auto"/>
      </w:pPr>
      <w:r>
        <w:separator/>
      </w:r>
    </w:p>
  </w:endnote>
  <w:endnote w:type="continuationSeparator" w:id="0">
    <w:p w:rsidR="008069F7" w:rsidRDefault="0080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D" w:rsidRDefault="00BD4C36" w:rsidP="007148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D7D" w:rsidRDefault="008069F7" w:rsidP="00832D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D" w:rsidRDefault="00BD4C36" w:rsidP="007148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D20">
      <w:rPr>
        <w:rStyle w:val="a5"/>
        <w:noProof/>
      </w:rPr>
      <w:t>2</w:t>
    </w:r>
    <w:r>
      <w:rPr>
        <w:rStyle w:val="a5"/>
      </w:rPr>
      <w:fldChar w:fldCharType="end"/>
    </w:r>
  </w:p>
  <w:p w:rsidR="007A6D7D" w:rsidRDefault="008069F7" w:rsidP="00832D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F7" w:rsidRDefault="008069F7">
      <w:pPr>
        <w:spacing w:after="0" w:line="240" w:lineRule="auto"/>
      </w:pPr>
      <w:r>
        <w:separator/>
      </w:r>
    </w:p>
  </w:footnote>
  <w:footnote w:type="continuationSeparator" w:id="0">
    <w:p w:rsidR="008069F7" w:rsidRDefault="00806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7BC4"/>
    <w:multiLevelType w:val="hybridMultilevel"/>
    <w:tmpl w:val="83F251FC"/>
    <w:lvl w:ilvl="0" w:tplc="042EB8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010E13"/>
    <w:multiLevelType w:val="multilevel"/>
    <w:tmpl w:val="F0EAED14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F"/>
    <w:rsid w:val="005E550C"/>
    <w:rsid w:val="00606112"/>
    <w:rsid w:val="00760D20"/>
    <w:rsid w:val="007E1CC3"/>
    <w:rsid w:val="008069F7"/>
    <w:rsid w:val="00944BC4"/>
    <w:rsid w:val="00991D24"/>
    <w:rsid w:val="009E7D6A"/>
    <w:rsid w:val="00A40ABB"/>
    <w:rsid w:val="00B44374"/>
    <w:rsid w:val="00BD4C36"/>
    <w:rsid w:val="00E025CF"/>
    <w:rsid w:val="00ED0655"/>
    <w:rsid w:val="00F6575F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0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25CF"/>
  </w:style>
  <w:style w:type="character" w:styleId="a5">
    <w:name w:val="page number"/>
    <w:basedOn w:val="a0"/>
    <w:rsid w:val="00E025CF"/>
  </w:style>
  <w:style w:type="paragraph" w:styleId="a6">
    <w:name w:val="List Paragraph"/>
    <w:basedOn w:val="a"/>
    <w:uiPriority w:val="34"/>
    <w:qFormat/>
    <w:rsid w:val="00E025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0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25CF"/>
  </w:style>
  <w:style w:type="character" w:styleId="a5">
    <w:name w:val="page number"/>
    <w:basedOn w:val="a0"/>
    <w:rsid w:val="00E025CF"/>
  </w:style>
  <w:style w:type="paragraph" w:styleId="a6">
    <w:name w:val="List Paragraph"/>
    <w:basedOn w:val="a"/>
    <w:uiPriority w:val="34"/>
    <w:qFormat/>
    <w:rsid w:val="00E025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Г.Л.</dc:creator>
  <cp:lastModifiedBy>Виталий Немихин</cp:lastModifiedBy>
  <cp:revision>2</cp:revision>
  <cp:lastPrinted>2017-03-09T13:38:00Z</cp:lastPrinted>
  <dcterms:created xsi:type="dcterms:W3CDTF">2017-08-09T08:44:00Z</dcterms:created>
  <dcterms:modified xsi:type="dcterms:W3CDTF">2017-08-09T08:44:00Z</dcterms:modified>
</cp:coreProperties>
</file>